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A3D222" w14:textId="7C6012DA" w:rsidR="00106914" w:rsidRPr="00AB1116" w:rsidRDefault="0022169B" w:rsidP="00B738B4">
      <w:pPr>
        <w:ind w:right="2835"/>
        <w:jc w:val="both"/>
        <w:rPr>
          <w:rFonts w:cs="Arial"/>
          <w:noProof/>
          <w:sz w:val="20"/>
        </w:rPr>
      </w:pPr>
      <w:bookmarkStart w:id="0" w:name="OLE_LINK1"/>
      <w:bookmarkStart w:id="1" w:name="OLE_LINK2"/>
      <w:r w:rsidRPr="00AB1116">
        <w:rPr>
          <w:rFonts w:cs="Arial"/>
          <w:noProof/>
          <w:sz w:val="20"/>
        </w:rPr>
        <mc:AlternateContent>
          <mc:Choice Requires="wps">
            <w:drawing>
              <wp:anchor distT="0" distB="0" distL="114300" distR="114300" simplePos="0" relativeHeight="251657216" behindDoc="0" locked="0" layoutInCell="1" allowOverlap="1" wp14:anchorId="2398F51B" wp14:editId="088E4D3B">
                <wp:simplePos x="0" y="0"/>
                <wp:positionH relativeFrom="column">
                  <wp:posOffset>-109855</wp:posOffset>
                </wp:positionH>
                <wp:positionV relativeFrom="paragraph">
                  <wp:posOffset>-254000</wp:posOffset>
                </wp:positionV>
                <wp:extent cx="3343275" cy="457200"/>
                <wp:effectExtent l="0" t="0" r="9525"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3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F29964" w14:textId="77777777" w:rsidR="000C576C" w:rsidRPr="00794ABC" w:rsidRDefault="000C576C">
                            <w:pPr>
                              <w:pStyle w:val="Kopfzeile"/>
                              <w:tabs>
                                <w:tab w:val="clear" w:pos="4536"/>
                              </w:tabs>
                              <w:rPr>
                                <w:rFonts w:ascii="Verdana" w:hAnsi="Verdana" w:cs="Arial"/>
                                <w:color w:val="A6A6A6" w:themeColor="background1" w:themeShade="A6"/>
                                <w:sz w:val="44"/>
                                <w:szCs w:val="44"/>
                              </w:rPr>
                            </w:pPr>
                            <w:r w:rsidRPr="00794ABC">
                              <w:rPr>
                                <w:rFonts w:ascii="Verdana" w:hAnsi="Verdana" w:cs="Arial"/>
                                <w:color w:val="A6A6A6" w:themeColor="background1" w:themeShade="A6"/>
                                <w:sz w:val="44"/>
                                <w:szCs w:val="44"/>
                              </w:rPr>
                              <w:t>Presseinformation</w:t>
                            </w:r>
                          </w:p>
                          <w:p w14:paraId="0EF378A8" w14:textId="77777777" w:rsidR="000C576C" w:rsidRDefault="000C576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98F51B" id="_x0000_t202" coordsize="21600,21600" o:spt="202" path="m,l,21600r21600,l21600,xe">
                <v:stroke joinstyle="miter"/>
                <v:path gradientshapeok="t" o:connecttype="rect"/>
              </v:shapetype>
              <v:shape id="Text Box 2" o:spid="_x0000_s1026" type="#_x0000_t202" style="position:absolute;left:0;text-align:left;margin-left:-8.65pt;margin-top:-20pt;width:263.2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" stroked="f">
                <v:textbox>
                  <w:txbxContent>
                    <w:p w14:paraId="6DF29964" w14:textId="77777777" w:rsidR="000C576C" w:rsidRPr="00794ABC" w:rsidRDefault="000C576C">
                      <w:pPr>
                        <w:pStyle w:val="Kopfzeile"/>
                        <w:tabs>
                          <w:tab w:val="clear" w:pos="4536"/>
                        </w:tabs>
                        <w:rPr>
                          <w:rFonts w:ascii="Verdana" w:hAnsi="Verdana" w:cs="Arial"/>
                          <w:color w:val="A6A6A6" w:themeColor="background1" w:themeShade="A6"/>
                          <w:sz w:val="44"/>
                          <w:szCs w:val="44"/>
                        </w:rPr>
                      </w:pPr>
                      <w:r w:rsidRPr="00794ABC">
                        <w:rPr>
                          <w:rFonts w:ascii="Verdana" w:hAnsi="Verdana" w:cs="Arial"/>
                          <w:color w:val="A6A6A6" w:themeColor="background1" w:themeShade="A6"/>
                          <w:sz w:val="44"/>
                          <w:szCs w:val="44"/>
                        </w:rPr>
                        <w:t>Presseinformation</w:t>
                      </w:r>
                    </w:p>
                    <w:p w14:paraId="0EF378A8" w14:textId="77777777" w:rsidR="000C576C" w:rsidRDefault="000C576C"/>
                  </w:txbxContent>
                </v:textbox>
              </v:shape>
            </w:pict>
          </mc:Fallback>
        </mc:AlternateContent>
      </w:r>
    </w:p>
    <w:p w14:paraId="0CC11E73" w14:textId="06812EE6" w:rsidR="00106914" w:rsidRDefault="00106914" w:rsidP="00D719E3">
      <w:pPr>
        <w:spacing w:line="360" w:lineRule="auto"/>
        <w:ind w:right="2835"/>
        <w:jc w:val="both"/>
        <w:rPr>
          <w:rFonts w:cs="Arial"/>
          <w:noProof/>
          <w:sz w:val="18"/>
          <w:szCs w:val="18"/>
        </w:rPr>
      </w:pPr>
    </w:p>
    <w:p w14:paraId="409D3259" w14:textId="178D5387" w:rsidR="00B25E19" w:rsidRPr="0001256A" w:rsidRDefault="00CA0AD6" w:rsidP="00B25E19">
      <w:pPr>
        <w:spacing w:line="360" w:lineRule="auto"/>
        <w:rPr>
          <w:b/>
          <w:bCs/>
          <w:sz w:val="28"/>
          <w:szCs w:val="28"/>
        </w:rPr>
      </w:pPr>
      <w:r>
        <w:rPr>
          <w:b/>
          <w:bCs/>
          <w:sz w:val="28"/>
          <w:szCs w:val="28"/>
        </w:rPr>
        <w:t>Illusorisch: Vorschlag für EU-Lieferkettengesetz ist praxisfern</w:t>
      </w:r>
    </w:p>
    <w:p w14:paraId="66431845" w14:textId="0039FEBE" w:rsidR="00CA0AD6" w:rsidRDefault="00CA0AD6" w:rsidP="00C67DF7">
      <w:pPr>
        <w:pStyle w:val="Listenabsatz"/>
        <w:numPr>
          <w:ilvl w:val="0"/>
          <w:numId w:val="5"/>
        </w:numPr>
        <w:spacing w:line="360" w:lineRule="auto"/>
        <w:rPr>
          <w:rFonts w:ascii="Arial" w:hAnsi="Arial" w:cs="Arial"/>
          <w:sz w:val="20"/>
        </w:rPr>
      </w:pPr>
      <w:r>
        <w:rPr>
          <w:rFonts w:ascii="Arial" w:hAnsi="Arial" w:cs="Arial"/>
          <w:sz w:val="20"/>
        </w:rPr>
        <w:t>Mehr Aufwand als Nutzen: Pläne würden Unternehmen zum Rückzug zwingen</w:t>
      </w:r>
    </w:p>
    <w:p w14:paraId="6F2EA20E" w14:textId="76F92AD2" w:rsidR="00C67DF7" w:rsidRDefault="00CA0AD6" w:rsidP="00C67DF7">
      <w:pPr>
        <w:pStyle w:val="Listenabsatz"/>
        <w:numPr>
          <w:ilvl w:val="0"/>
          <w:numId w:val="5"/>
        </w:numPr>
        <w:spacing w:line="360" w:lineRule="auto"/>
        <w:rPr>
          <w:rFonts w:ascii="Arial" w:hAnsi="Arial" w:cs="Arial"/>
          <w:sz w:val="20"/>
        </w:rPr>
      </w:pPr>
      <w:r>
        <w:rPr>
          <w:rFonts w:ascii="Arial" w:hAnsi="Arial" w:cs="Arial"/>
          <w:sz w:val="20"/>
        </w:rPr>
        <w:t>Haftungsnorm: Mittelstand müsste für Lieferanten haften, auf die er keinen Einfluss hat</w:t>
      </w:r>
    </w:p>
    <w:p w14:paraId="737E7B8E" w14:textId="7B922E27" w:rsidR="00CA0AD6" w:rsidRPr="00C67DF7" w:rsidRDefault="00CA0AD6" w:rsidP="00C67DF7">
      <w:pPr>
        <w:pStyle w:val="Listenabsatz"/>
        <w:numPr>
          <w:ilvl w:val="0"/>
          <w:numId w:val="5"/>
        </w:numPr>
        <w:spacing w:line="360" w:lineRule="auto"/>
        <w:rPr>
          <w:rFonts w:ascii="Arial" w:hAnsi="Arial" w:cs="Arial"/>
          <w:sz w:val="20"/>
        </w:rPr>
      </w:pPr>
      <w:r>
        <w:rPr>
          <w:rFonts w:ascii="Arial" w:hAnsi="Arial" w:cs="Arial"/>
          <w:sz w:val="20"/>
        </w:rPr>
        <w:t>Warum soll deutsches Lieferkettengesetz nicht ausreichen – Erklärung fehlt</w:t>
      </w:r>
    </w:p>
    <w:p w14:paraId="5D795C9E" w14:textId="5C50D015" w:rsidR="000117B0" w:rsidRDefault="00B25E19" w:rsidP="00B25E19">
      <w:pPr>
        <w:spacing w:line="360" w:lineRule="auto"/>
        <w:rPr>
          <w:b/>
          <w:sz w:val="20"/>
        </w:rPr>
      </w:pPr>
      <w:r>
        <w:rPr>
          <w:b/>
          <w:bCs/>
          <w:sz w:val="20"/>
        </w:rPr>
        <w:t>Düss</w:t>
      </w:r>
      <w:r w:rsidRPr="009250D6">
        <w:rPr>
          <w:b/>
          <w:bCs/>
          <w:sz w:val="20"/>
        </w:rPr>
        <w:t>eldorf/</w:t>
      </w:r>
      <w:r w:rsidRPr="00810E59">
        <w:rPr>
          <w:b/>
          <w:bCs/>
          <w:sz w:val="20"/>
        </w:rPr>
        <w:t xml:space="preserve">Hagen, </w:t>
      </w:r>
      <w:r w:rsidR="00192883" w:rsidRPr="00810E59">
        <w:rPr>
          <w:sz w:val="20"/>
        </w:rPr>
        <w:t>2</w:t>
      </w:r>
      <w:r w:rsidR="00810E59" w:rsidRPr="00810E59">
        <w:rPr>
          <w:sz w:val="20"/>
        </w:rPr>
        <w:t>3</w:t>
      </w:r>
      <w:r w:rsidR="006C3B05" w:rsidRPr="00810E59">
        <w:rPr>
          <w:sz w:val="20"/>
        </w:rPr>
        <w:t>.</w:t>
      </w:r>
      <w:r w:rsidRPr="00810E59">
        <w:rPr>
          <w:sz w:val="20"/>
        </w:rPr>
        <w:t xml:space="preserve"> </w:t>
      </w:r>
      <w:r w:rsidR="001F63A1" w:rsidRPr="00810E59">
        <w:rPr>
          <w:sz w:val="20"/>
        </w:rPr>
        <w:t>Feb.</w:t>
      </w:r>
      <w:r w:rsidR="00192883" w:rsidRPr="00810E59">
        <w:rPr>
          <w:sz w:val="20"/>
        </w:rPr>
        <w:t xml:space="preserve"> </w:t>
      </w:r>
      <w:r w:rsidRPr="00810E59">
        <w:rPr>
          <w:sz w:val="20"/>
        </w:rPr>
        <w:t>202</w:t>
      </w:r>
      <w:r w:rsidR="00504D5F" w:rsidRPr="00810E59">
        <w:rPr>
          <w:sz w:val="20"/>
        </w:rPr>
        <w:t>2</w:t>
      </w:r>
      <w:r w:rsidRPr="00810E59">
        <w:rPr>
          <w:b/>
          <w:sz w:val="20"/>
        </w:rPr>
        <w:t>.</w:t>
      </w:r>
      <w:r w:rsidR="005E58C0">
        <w:rPr>
          <w:b/>
          <w:sz w:val="20"/>
        </w:rPr>
        <w:t xml:space="preserve"> </w:t>
      </w:r>
      <w:r w:rsidR="008668F6">
        <w:rPr>
          <w:b/>
          <w:sz w:val="20"/>
        </w:rPr>
        <w:t xml:space="preserve"> „D</w:t>
      </w:r>
      <w:r w:rsidR="000117B0">
        <w:rPr>
          <w:b/>
          <w:sz w:val="20"/>
        </w:rPr>
        <w:t xml:space="preserve">as angedachte </w:t>
      </w:r>
      <w:r w:rsidR="008668F6">
        <w:rPr>
          <w:b/>
          <w:sz w:val="20"/>
        </w:rPr>
        <w:t xml:space="preserve">EU-Lieferkettengesetz </w:t>
      </w:r>
      <w:r w:rsidR="000117B0">
        <w:rPr>
          <w:b/>
          <w:sz w:val="20"/>
        </w:rPr>
        <w:t xml:space="preserve">ist illusorisch. Es </w:t>
      </w:r>
    </w:p>
    <w:p w14:paraId="28CC8963" w14:textId="5095BBF2" w:rsidR="005A0278" w:rsidRPr="00394BDB" w:rsidRDefault="00EB2E5C" w:rsidP="00B25E19">
      <w:pPr>
        <w:spacing w:line="360" w:lineRule="auto"/>
        <w:rPr>
          <w:b/>
          <w:sz w:val="20"/>
        </w:rPr>
      </w:pPr>
      <w:r>
        <w:rPr>
          <w:b/>
          <w:sz w:val="20"/>
        </w:rPr>
        <w:t xml:space="preserve">würde viele </w:t>
      </w:r>
      <w:r w:rsidR="008668F6" w:rsidRPr="008668F6">
        <w:rPr>
          <w:b/>
          <w:sz w:val="20"/>
        </w:rPr>
        <w:t>kleine</w:t>
      </w:r>
      <w:r w:rsidR="002B4A34">
        <w:rPr>
          <w:b/>
          <w:sz w:val="20"/>
        </w:rPr>
        <w:t>re</w:t>
      </w:r>
      <w:r w:rsidR="008668F6" w:rsidRPr="008668F6">
        <w:rPr>
          <w:b/>
          <w:sz w:val="20"/>
        </w:rPr>
        <w:t xml:space="preserve"> Unternehmen</w:t>
      </w:r>
      <w:r w:rsidR="006D727C">
        <w:rPr>
          <w:b/>
          <w:sz w:val="20"/>
        </w:rPr>
        <w:t xml:space="preserve"> </w:t>
      </w:r>
      <w:r>
        <w:rPr>
          <w:b/>
          <w:sz w:val="20"/>
        </w:rPr>
        <w:t>belasten</w:t>
      </w:r>
      <w:r w:rsidR="000117B0">
        <w:rPr>
          <w:b/>
          <w:sz w:val="20"/>
        </w:rPr>
        <w:t xml:space="preserve">, aber kaum </w:t>
      </w:r>
      <w:r w:rsidR="009C0A5C">
        <w:rPr>
          <w:b/>
          <w:sz w:val="20"/>
        </w:rPr>
        <w:t xml:space="preserve">ökologischen und sozialen </w:t>
      </w:r>
      <w:r w:rsidR="008668F6">
        <w:rPr>
          <w:b/>
          <w:sz w:val="20"/>
        </w:rPr>
        <w:t>Nutzen</w:t>
      </w:r>
      <w:r w:rsidR="000F15B9">
        <w:rPr>
          <w:b/>
          <w:sz w:val="20"/>
        </w:rPr>
        <w:t xml:space="preserve"> </w:t>
      </w:r>
      <w:r>
        <w:rPr>
          <w:b/>
          <w:sz w:val="20"/>
        </w:rPr>
        <w:t>bringen</w:t>
      </w:r>
      <w:r w:rsidR="008668F6">
        <w:rPr>
          <w:b/>
          <w:sz w:val="20"/>
        </w:rPr>
        <w:t xml:space="preserve">“. Mit Kritik reagiert der Wirtschaftsverband Stahl- und Metallverarbeitung (WSM) auf </w:t>
      </w:r>
      <w:r w:rsidR="002B4A34">
        <w:rPr>
          <w:b/>
          <w:sz w:val="20"/>
        </w:rPr>
        <w:t>d</w:t>
      </w:r>
      <w:r w:rsidR="00810E59">
        <w:rPr>
          <w:b/>
          <w:sz w:val="20"/>
        </w:rPr>
        <w:t>ie bisher bekannten Fakten zu dem prax</w:t>
      </w:r>
      <w:r w:rsidR="00CA0AD6">
        <w:rPr>
          <w:b/>
          <w:sz w:val="20"/>
        </w:rPr>
        <w:t>isfernen</w:t>
      </w:r>
      <w:r w:rsidR="008668F6">
        <w:rPr>
          <w:b/>
          <w:sz w:val="20"/>
        </w:rPr>
        <w:t xml:space="preserve"> Vorschlag aus Brüssel, der </w:t>
      </w:r>
      <w:r w:rsidR="00AE324D">
        <w:rPr>
          <w:b/>
          <w:sz w:val="20"/>
        </w:rPr>
        <w:t xml:space="preserve">deutlich schärfer </w:t>
      </w:r>
      <w:proofErr w:type="gramStart"/>
      <w:r w:rsidR="00AE324D">
        <w:rPr>
          <w:b/>
          <w:sz w:val="20"/>
        </w:rPr>
        <w:t>ist,</w:t>
      </w:r>
      <w:proofErr w:type="gramEnd"/>
      <w:r w:rsidR="00AE324D">
        <w:rPr>
          <w:b/>
          <w:sz w:val="20"/>
        </w:rPr>
        <w:t xml:space="preserve"> als das </w:t>
      </w:r>
      <w:r w:rsidR="000A544F">
        <w:rPr>
          <w:b/>
          <w:sz w:val="20"/>
        </w:rPr>
        <w:t xml:space="preserve">ab 2023 geltende </w:t>
      </w:r>
      <w:r w:rsidR="000F15B9">
        <w:rPr>
          <w:b/>
          <w:sz w:val="20"/>
        </w:rPr>
        <w:t>d</w:t>
      </w:r>
      <w:r w:rsidR="008668F6">
        <w:rPr>
          <w:b/>
          <w:sz w:val="20"/>
        </w:rPr>
        <w:t>eutsche Lieferketten</w:t>
      </w:r>
      <w:r w:rsidR="00164460">
        <w:rPr>
          <w:b/>
          <w:sz w:val="20"/>
        </w:rPr>
        <w:t>sorgfalts</w:t>
      </w:r>
      <w:r w:rsidR="00B9115D">
        <w:rPr>
          <w:b/>
          <w:sz w:val="20"/>
        </w:rPr>
        <w:t>pfl</w:t>
      </w:r>
      <w:r w:rsidR="00C05ECF">
        <w:rPr>
          <w:b/>
          <w:sz w:val="20"/>
        </w:rPr>
        <w:t>i</w:t>
      </w:r>
      <w:r w:rsidR="00B9115D">
        <w:rPr>
          <w:b/>
          <w:sz w:val="20"/>
        </w:rPr>
        <w:t>chten</w:t>
      </w:r>
      <w:r w:rsidR="008668F6">
        <w:rPr>
          <w:b/>
          <w:sz w:val="20"/>
        </w:rPr>
        <w:t>gesetz</w:t>
      </w:r>
      <w:r w:rsidR="0098451E">
        <w:rPr>
          <w:b/>
          <w:sz w:val="20"/>
        </w:rPr>
        <w:t xml:space="preserve"> </w:t>
      </w:r>
      <w:r w:rsidR="00164460">
        <w:rPr>
          <w:b/>
          <w:sz w:val="20"/>
        </w:rPr>
        <w:t>(L</w:t>
      </w:r>
      <w:r w:rsidR="00CC3522">
        <w:rPr>
          <w:b/>
          <w:sz w:val="20"/>
        </w:rPr>
        <w:t>k</w:t>
      </w:r>
      <w:r w:rsidR="00164460">
        <w:rPr>
          <w:b/>
          <w:sz w:val="20"/>
        </w:rPr>
        <w:t>SG)</w:t>
      </w:r>
      <w:r w:rsidR="00AE324D">
        <w:rPr>
          <w:b/>
          <w:sz w:val="20"/>
        </w:rPr>
        <w:t xml:space="preserve">. </w:t>
      </w:r>
      <w:r w:rsidR="008C3348">
        <w:rPr>
          <w:b/>
          <w:sz w:val="20"/>
        </w:rPr>
        <w:t xml:space="preserve"> </w:t>
      </w:r>
      <w:r w:rsidR="002B4A34" w:rsidRPr="00394BDB">
        <w:rPr>
          <w:b/>
          <w:sz w:val="20"/>
        </w:rPr>
        <w:t>Die EU bezieht bereits Unternehmen ab 500 Mitarbeitern ei</w:t>
      </w:r>
      <w:r w:rsidR="00573442" w:rsidRPr="00394BDB">
        <w:rPr>
          <w:b/>
          <w:sz w:val="20"/>
        </w:rPr>
        <w:t>n</w:t>
      </w:r>
      <w:r w:rsidR="008C3021" w:rsidRPr="00394BDB">
        <w:rPr>
          <w:b/>
          <w:sz w:val="20"/>
        </w:rPr>
        <w:t xml:space="preserve">, bei </w:t>
      </w:r>
      <w:r w:rsidR="00B9115D" w:rsidRPr="00394BDB">
        <w:rPr>
          <w:b/>
          <w:sz w:val="20"/>
        </w:rPr>
        <w:t>Branchen mit hoh</w:t>
      </w:r>
      <w:r w:rsidR="00D71E5C" w:rsidRPr="00394BDB">
        <w:rPr>
          <w:b/>
          <w:sz w:val="20"/>
        </w:rPr>
        <w:t xml:space="preserve">en </w:t>
      </w:r>
      <w:r w:rsidR="008C3021" w:rsidRPr="00394BDB">
        <w:rPr>
          <w:b/>
          <w:sz w:val="20"/>
        </w:rPr>
        <w:t>Risiken sogar ab 250. Zusätzlich sieht</w:t>
      </w:r>
      <w:r w:rsidR="00992843">
        <w:rPr>
          <w:b/>
          <w:sz w:val="20"/>
        </w:rPr>
        <w:t xml:space="preserve"> sie</w:t>
      </w:r>
      <w:r w:rsidR="008C3021" w:rsidRPr="00394BDB">
        <w:rPr>
          <w:b/>
          <w:sz w:val="20"/>
        </w:rPr>
        <w:t xml:space="preserve"> </w:t>
      </w:r>
      <w:r w:rsidR="00BA3D11" w:rsidRPr="00394BDB">
        <w:rPr>
          <w:b/>
          <w:sz w:val="20"/>
        </w:rPr>
        <w:t>Haftungsnormen</w:t>
      </w:r>
      <w:r w:rsidR="00D71E5C" w:rsidRPr="00394BDB">
        <w:rPr>
          <w:b/>
          <w:sz w:val="20"/>
        </w:rPr>
        <w:t xml:space="preserve"> vor </w:t>
      </w:r>
      <w:r w:rsidR="00992843">
        <w:rPr>
          <w:b/>
          <w:sz w:val="20"/>
        </w:rPr>
        <w:t>und verzichtet auf die</w:t>
      </w:r>
      <w:r w:rsidR="00AE324D">
        <w:rPr>
          <w:b/>
          <w:sz w:val="20"/>
        </w:rPr>
        <w:t xml:space="preserve"> im</w:t>
      </w:r>
      <w:r w:rsidR="00992843">
        <w:rPr>
          <w:b/>
          <w:sz w:val="20"/>
        </w:rPr>
        <w:t xml:space="preserve"> </w:t>
      </w:r>
      <w:r w:rsidR="00573442" w:rsidRPr="00394BDB">
        <w:rPr>
          <w:b/>
          <w:sz w:val="20"/>
        </w:rPr>
        <w:t>L</w:t>
      </w:r>
      <w:r w:rsidR="00CC3522">
        <w:rPr>
          <w:b/>
          <w:sz w:val="20"/>
        </w:rPr>
        <w:t>k</w:t>
      </w:r>
      <w:r w:rsidR="00573442" w:rsidRPr="00394BDB">
        <w:rPr>
          <w:b/>
          <w:sz w:val="20"/>
        </w:rPr>
        <w:t>SG</w:t>
      </w:r>
      <w:r w:rsidR="009C0A5C" w:rsidRPr="00394BDB">
        <w:rPr>
          <w:b/>
          <w:sz w:val="20"/>
        </w:rPr>
        <w:t xml:space="preserve"> vorgesehene </w:t>
      </w:r>
      <w:r w:rsidR="00F1059E" w:rsidRPr="00394BDB">
        <w:rPr>
          <w:b/>
          <w:sz w:val="20"/>
        </w:rPr>
        <w:t xml:space="preserve">abgestufte Kontrolle </w:t>
      </w:r>
      <w:r w:rsidR="00B9115D" w:rsidRPr="00394BDB">
        <w:rPr>
          <w:b/>
          <w:sz w:val="20"/>
        </w:rPr>
        <w:t xml:space="preserve">ab </w:t>
      </w:r>
      <w:r w:rsidR="00F1059E" w:rsidRPr="00394BDB">
        <w:rPr>
          <w:b/>
          <w:sz w:val="20"/>
        </w:rPr>
        <w:t>Tie</w:t>
      </w:r>
      <w:r w:rsidR="00B9115D" w:rsidRPr="00394BDB">
        <w:rPr>
          <w:b/>
          <w:sz w:val="20"/>
        </w:rPr>
        <w:t>r-2-Lieferanten</w:t>
      </w:r>
      <w:r w:rsidR="00992843">
        <w:rPr>
          <w:b/>
          <w:sz w:val="20"/>
        </w:rPr>
        <w:t xml:space="preserve">. </w:t>
      </w:r>
      <w:r w:rsidR="00394BDB" w:rsidRPr="00394BDB">
        <w:rPr>
          <w:b/>
          <w:sz w:val="20"/>
        </w:rPr>
        <w:t>Mittelständler</w:t>
      </w:r>
      <w:r w:rsidR="00992843">
        <w:rPr>
          <w:b/>
          <w:sz w:val="20"/>
        </w:rPr>
        <w:t xml:space="preserve"> müssten so </w:t>
      </w:r>
      <w:r w:rsidR="00394BDB" w:rsidRPr="00394BDB">
        <w:rPr>
          <w:b/>
          <w:sz w:val="20"/>
        </w:rPr>
        <w:t>für Zuliefer</w:t>
      </w:r>
      <w:r w:rsidR="00C05ECF">
        <w:rPr>
          <w:b/>
          <w:sz w:val="20"/>
        </w:rPr>
        <w:t>er</w:t>
      </w:r>
      <w:r w:rsidR="00394BDB" w:rsidRPr="00394BDB">
        <w:rPr>
          <w:b/>
          <w:sz w:val="20"/>
        </w:rPr>
        <w:t xml:space="preserve"> haften, auf die sie gar keinen Einfluss haben. </w:t>
      </w:r>
      <w:r w:rsidR="008C3348" w:rsidRPr="00394BDB">
        <w:rPr>
          <w:b/>
          <w:sz w:val="20"/>
        </w:rPr>
        <w:t>Der WSM vermisst i</w:t>
      </w:r>
      <w:r w:rsidR="000C7026" w:rsidRPr="00394BDB">
        <w:rPr>
          <w:b/>
          <w:sz w:val="20"/>
        </w:rPr>
        <w:t xml:space="preserve">n der </w:t>
      </w:r>
      <w:r w:rsidR="008C3348" w:rsidRPr="00394BDB">
        <w:rPr>
          <w:b/>
          <w:sz w:val="20"/>
        </w:rPr>
        <w:t>Brüsseler Vor</w:t>
      </w:r>
      <w:r w:rsidR="000C7026" w:rsidRPr="00394BDB">
        <w:rPr>
          <w:b/>
          <w:sz w:val="20"/>
        </w:rPr>
        <w:t>lage</w:t>
      </w:r>
      <w:r w:rsidR="000117B0" w:rsidRPr="00394BDB">
        <w:rPr>
          <w:b/>
          <w:sz w:val="20"/>
        </w:rPr>
        <w:t xml:space="preserve"> </w:t>
      </w:r>
      <w:r w:rsidR="00992843">
        <w:rPr>
          <w:b/>
          <w:sz w:val="20"/>
        </w:rPr>
        <w:t>auch</w:t>
      </w:r>
      <w:r w:rsidR="00394BDB" w:rsidRPr="00394BDB">
        <w:rPr>
          <w:b/>
          <w:sz w:val="20"/>
        </w:rPr>
        <w:t xml:space="preserve"> </w:t>
      </w:r>
      <w:r w:rsidR="00B9115D" w:rsidRPr="00394BDB">
        <w:rPr>
          <w:b/>
          <w:sz w:val="20"/>
        </w:rPr>
        <w:t>„</w:t>
      </w:r>
      <w:r w:rsidR="008C3348" w:rsidRPr="00394BDB">
        <w:rPr>
          <w:b/>
          <w:sz w:val="20"/>
        </w:rPr>
        <w:t>eine Erklärung</w:t>
      </w:r>
      <w:r w:rsidR="00B9115D" w:rsidRPr="00394BDB">
        <w:rPr>
          <w:b/>
          <w:sz w:val="20"/>
        </w:rPr>
        <w:t xml:space="preserve">, </w:t>
      </w:r>
      <w:r w:rsidR="008C3348" w:rsidRPr="00394BDB">
        <w:rPr>
          <w:b/>
          <w:sz w:val="20"/>
        </w:rPr>
        <w:t>warum die deutschen Standards nicht ausreichen sollen</w:t>
      </w:r>
      <w:r w:rsidR="00B9115D" w:rsidRPr="00394BDB">
        <w:rPr>
          <w:b/>
          <w:sz w:val="20"/>
        </w:rPr>
        <w:t>?“</w:t>
      </w:r>
    </w:p>
    <w:p w14:paraId="128FEB9A" w14:textId="364E37CE" w:rsidR="004D0F9C" w:rsidRDefault="004D0F9C" w:rsidP="00B25E19">
      <w:pPr>
        <w:spacing w:line="360" w:lineRule="auto"/>
        <w:rPr>
          <w:b/>
          <w:sz w:val="20"/>
        </w:rPr>
      </w:pPr>
    </w:p>
    <w:p w14:paraId="72732EDD" w14:textId="22DB86FD" w:rsidR="003E30FF" w:rsidRPr="00BA16FA" w:rsidRDefault="00464DC7" w:rsidP="00B25E19">
      <w:pPr>
        <w:spacing w:line="360" w:lineRule="auto"/>
        <w:rPr>
          <w:b/>
          <w:sz w:val="20"/>
        </w:rPr>
      </w:pPr>
      <w:r>
        <w:rPr>
          <w:b/>
          <w:sz w:val="20"/>
        </w:rPr>
        <w:t>Haftungsrisiko schreckt enorm ab</w:t>
      </w:r>
    </w:p>
    <w:p w14:paraId="3D0417BE" w14:textId="0D5A6CD5" w:rsidR="00394BDB" w:rsidRPr="00464DC7" w:rsidRDefault="009C0A5C" w:rsidP="00394BDB">
      <w:pPr>
        <w:spacing w:line="360" w:lineRule="auto"/>
        <w:rPr>
          <w:b/>
          <w:sz w:val="20"/>
        </w:rPr>
      </w:pPr>
      <w:r>
        <w:rPr>
          <w:bCs/>
          <w:sz w:val="20"/>
        </w:rPr>
        <w:t>„</w:t>
      </w:r>
      <w:r w:rsidR="00EB2E5C">
        <w:rPr>
          <w:bCs/>
          <w:sz w:val="20"/>
        </w:rPr>
        <w:t xml:space="preserve">Der EU-Vorschlag würde viele </w:t>
      </w:r>
      <w:r w:rsidR="00CA0AD6">
        <w:rPr>
          <w:bCs/>
          <w:sz w:val="20"/>
        </w:rPr>
        <w:t xml:space="preserve">Mittelständler </w:t>
      </w:r>
      <w:r w:rsidR="00EB2E5C">
        <w:rPr>
          <w:bCs/>
          <w:sz w:val="20"/>
        </w:rPr>
        <w:t>zum Rückzug zwingen</w:t>
      </w:r>
      <w:r w:rsidR="00F67067">
        <w:rPr>
          <w:bCs/>
          <w:sz w:val="20"/>
        </w:rPr>
        <w:t xml:space="preserve"> – s</w:t>
      </w:r>
      <w:r w:rsidR="000F15B9">
        <w:rPr>
          <w:bCs/>
          <w:sz w:val="20"/>
        </w:rPr>
        <w:t xml:space="preserve">ie </w:t>
      </w:r>
      <w:r w:rsidR="00164460">
        <w:rPr>
          <w:bCs/>
          <w:sz w:val="20"/>
        </w:rPr>
        <w:t xml:space="preserve">müssten </w:t>
      </w:r>
      <w:r w:rsidR="000F15B9">
        <w:rPr>
          <w:bCs/>
          <w:sz w:val="20"/>
        </w:rPr>
        <w:t>sich von Lieferanten trennen</w:t>
      </w:r>
      <w:r w:rsidR="00DA369D">
        <w:rPr>
          <w:bCs/>
          <w:sz w:val="20"/>
        </w:rPr>
        <w:t xml:space="preserve">“, </w:t>
      </w:r>
      <w:r w:rsidR="00C05ECF" w:rsidRPr="00DA369D">
        <w:rPr>
          <w:bCs/>
          <w:sz w:val="20"/>
        </w:rPr>
        <w:t>prognostiziert</w:t>
      </w:r>
      <w:r w:rsidR="00DA369D" w:rsidRPr="00DA369D">
        <w:rPr>
          <w:bCs/>
          <w:sz w:val="20"/>
        </w:rPr>
        <w:t xml:space="preserve"> WSM-Hauptgeschäftsführer Christian Vietmeyer. Gerade das Haftungsrisiko</w:t>
      </w:r>
      <w:r w:rsidR="00AE324D">
        <w:rPr>
          <w:bCs/>
          <w:sz w:val="20"/>
        </w:rPr>
        <w:t xml:space="preserve"> </w:t>
      </w:r>
      <w:r w:rsidR="00C05ECF" w:rsidRPr="00DA369D">
        <w:rPr>
          <w:bCs/>
          <w:sz w:val="20"/>
        </w:rPr>
        <w:t>schrec</w:t>
      </w:r>
      <w:r w:rsidR="00C05ECF">
        <w:rPr>
          <w:bCs/>
          <w:sz w:val="20"/>
        </w:rPr>
        <w:t>kt</w:t>
      </w:r>
      <w:r w:rsidR="00DA369D" w:rsidRPr="00DA369D">
        <w:rPr>
          <w:bCs/>
          <w:sz w:val="20"/>
        </w:rPr>
        <w:t xml:space="preserve"> </w:t>
      </w:r>
      <w:proofErr w:type="gramStart"/>
      <w:r w:rsidR="00394BDB">
        <w:rPr>
          <w:bCs/>
          <w:sz w:val="20"/>
        </w:rPr>
        <w:t xml:space="preserve">extrem </w:t>
      </w:r>
      <w:r w:rsidR="00DA369D" w:rsidRPr="00DA369D">
        <w:rPr>
          <w:bCs/>
          <w:sz w:val="20"/>
        </w:rPr>
        <w:t>ab</w:t>
      </w:r>
      <w:proofErr w:type="gramEnd"/>
      <w:r w:rsidR="00DA369D" w:rsidRPr="00DA369D">
        <w:rPr>
          <w:bCs/>
          <w:sz w:val="20"/>
        </w:rPr>
        <w:t xml:space="preserve">. </w:t>
      </w:r>
      <w:r w:rsidR="00DA369D">
        <w:rPr>
          <w:bCs/>
          <w:sz w:val="20"/>
        </w:rPr>
        <w:t>„</w:t>
      </w:r>
      <w:r w:rsidR="00DA369D" w:rsidRPr="00DA369D">
        <w:rPr>
          <w:bCs/>
          <w:sz w:val="20"/>
        </w:rPr>
        <w:t xml:space="preserve">Wie sollen </w:t>
      </w:r>
      <w:r w:rsidR="00394BDB">
        <w:rPr>
          <w:bCs/>
          <w:sz w:val="20"/>
        </w:rPr>
        <w:t>kleinere Unternehmen</w:t>
      </w:r>
      <w:r w:rsidR="00DA369D" w:rsidRPr="00DA369D">
        <w:rPr>
          <w:bCs/>
          <w:sz w:val="20"/>
        </w:rPr>
        <w:t xml:space="preserve"> diese überwachen</w:t>
      </w:r>
      <w:r w:rsidR="00DA369D">
        <w:rPr>
          <w:bCs/>
          <w:sz w:val="20"/>
        </w:rPr>
        <w:t xml:space="preserve">? </w:t>
      </w:r>
      <w:r w:rsidR="00394BDB" w:rsidRPr="008C3348">
        <w:rPr>
          <w:bCs/>
          <w:sz w:val="20"/>
        </w:rPr>
        <w:t>Die Einhaltung von Umwelt- und Sozialstandards hält der</w:t>
      </w:r>
      <w:r w:rsidR="00AE324D">
        <w:rPr>
          <w:bCs/>
          <w:sz w:val="20"/>
        </w:rPr>
        <w:t xml:space="preserve"> Verband</w:t>
      </w:r>
      <w:r w:rsidR="00394BDB" w:rsidRPr="008C3348">
        <w:rPr>
          <w:bCs/>
          <w:sz w:val="20"/>
        </w:rPr>
        <w:t xml:space="preserve"> generell für sinnvoll</w:t>
      </w:r>
      <w:r w:rsidR="00AE324D">
        <w:rPr>
          <w:bCs/>
          <w:sz w:val="20"/>
        </w:rPr>
        <w:t xml:space="preserve">, niemand dürfe </w:t>
      </w:r>
      <w:r w:rsidR="00394BDB" w:rsidRPr="008C3348">
        <w:rPr>
          <w:bCs/>
          <w:sz w:val="20"/>
        </w:rPr>
        <w:t>Wettbewerbsvorteil</w:t>
      </w:r>
      <w:r w:rsidR="00CA0AD6">
        <w:rPr>
          <w:bCs/>
          <w:sz w:val="20"/>
        </w:rPr>
        <w:t xml:space="preserve">e </w:t>
      </w:r>
      <w:r w:rsidR="00394BDB" w:rsidRPr="008C3348">
        <w:rPr>
          <w:bCs/>
          <w:sz w:val="20"/>
        </w:rPr>
        <w:t xml:space="preserve">erlangen, indem er </w:t>
      </w:r>
      <w:r w:rsidR="00394BDB" w:rsidRPr="00EB341E">
        <w:rPr>
          <w:bCs/>
          <w:sz w:val="20"/>
        </w:rPr>
        <w:t xml:space="preserve">Menschenrechte verletzt und der Umwelt schadet oder dies bei Vorlieferanten duldet. </w:t>
      </w:r>
      <w:r w:rsidR="00AE324D" w:rsidRPr="00EB341E">
        <w:rPr>
          <w:bCs/>
          <w:sz w:val="20"/>
        </w:rPr>
        <w:t>„</w:t>
      </w:r>
      <w:r w:rsidR="00394BDB" w:rsidRPr="00EB341E">
        <w:rPr>
          <w:bCs/>
          <w:sz w:val="20"/>
        </w:rPr>
        <w:t>Aber Unternehmen können nur für</w:t>
      </w:r>
      <w:r w:rsidR="00AE324D" w:rsidRPr="00EB341E">
        <w:rPr>
          <w:bCs/>
          <w:sz w:val="20"/>
        </w:rPr>
        <w:t xml:space="preserve"> Vergehen </w:t>
      </w:r>
      <w:r w:rsidR="00394BDB" w:rsidRPr="00EB341E">
        <w:rPr>
          <w:bCs/>
          <w:sz w:val="20"/>
        </w:rPr>
        <w:t xml:space="preserve">haftbar gemacht werden, </w:t>
      </w:r>
      <w:r w:rsidR="00AE324D" w:rsidRPr="00EB341E">
        <w:rPr>
          <w:bCs/>
          <w:sz w:val="20"/>
        </w:rPr>
        <w:t xml:space="preserve">auf die sie tatsächlich Einfluss haben“, </w:t>
      </w:r>
      <w:r w:rsidR="00394BDB" w:rsidRPr="00EB341E">
        <w:rPr>
          <w:bCs/>
          <w:sz w:val="20"/>
        </w:rPr>
        <w:t>so Vietmeyer.</w:t>
      </w:r>
      <w:r w:rsidR="00394BDB" w:rsidRPr="00464DC7">
        <w:rPr>
          <w:b/>
          <w:sz w:val="20"/>
        </w:rPr>
        <w:t xml:space="preserve"> </w:t>
      </w:r>
    </w:p>
    <w:p w14:paraId="6F99EB0D" w14:textId="5AD653B4" w:rsidR="00DA369D" w:rsidRPr="00464DC7" w:rsidRDefault="00DA369D" w:rsidP="006C3337">
      <w:pPr>
        <w:spacing w:line="360" w:lineRule="auto"/>
        <w:rPr>
          <w:b/>
          <w:sz w:val="20"/>
        </w:rPr>
      </w:pPr>
    </w:p>
    <w:p w14:paraId="6B55F847" w14:textId="00FEE16B" w:rsidR="00464DC7" w:rsidRPr="00464DC7" w:rsidRDefault="00464DC7" w:rsidP="006C3337">
      <w:pPr>
        <w:spacing w:line="360" w:lineRule="auto"/>
        <w:rPr>
          <w:b/>
          <w:sz w:val="20"/>
        </w:rPr>
      </w:pPr>
      <w:r w:rsidRPr="00464DC7">
        <w:rPr>
          <w:b/>
          <w:sz w:val="20"/>
        </w:rPr>
        <w:t>L</w:t>
      </w:r>
      <w:r w:rsidR="00CC3522">
        <w:rPr>
          <w:b/>
          <w:sz w:val="20"/>
        </w:rPr>
        <w:t>k</w:t>
      </w:r>
      <w:r w:rsidRPr="00464DC7">
        <w:rPr>
          <w:b/>
          <w:sz w:val="20"/>
        </w:rPr>
        <w:t xml:space="preserve">SG: Aufbau von Riskmanagement- und Compliance Systemen </w:t>
      </w:r>
      <w:r w:rsidR="00503E7D">
        <w:rPr>
          <w:b/>
          <w:sz w:val="20"/>
        </w:rPr>
        <w:t xml:space="preserve">bereits jetzt </w:t>
      </w:r>
      <w:r w:rsidRPr="00464DC7">
        <w:rPr>
          <w:b/>
          <w:sz w:val="20"/>
        </w:rPr>
        <w:t>aufwändig</w:t>
      </w:r>
    </w:p>
    <w:p w14:paraId="4151E79B" w14:textId="3D5FF6F8" w:rsidR="00B25E19" w:rsidRPr="009C0A5C" w:rsidRDefault="000A544F" w:rsidP="002D1D56">
      <w:pPr>
        <w:spacing w:line="360" w:lineRule="auto"/>
        <w:rPr>
          <w:sz w:val="16"/>
          <w:szCs w:val="16"/>
        </w:rPr>
      </w:pPr>
      <w:r w:rsidRPr="00101679">
        <w:rPr>
          <w:bCs/>
          <w:sz w:val="20"/>
        </w:rPr>
        <w:t>Deut</w:t>
      </w:r>
      <w:r w:rsidR="00101679">
        <w:rPr>
          <w:bCs/>
          <w:sz w:val="20"/>
        </w:rPr>
        <w:t>sche</w:t>
      </w:r>
      <w:r w:rsidRPr="00101679">
        <w:rPr>
          <w:bCs/>
          <w:sz w:val="20"/>
        </w:rPr>
        <w:t xml:space="preserve"> Unternehmen richten sich </w:t>
      </w:r>
      <w:r w:rsidR="008C3348">
        <w:rPr>
          <w:bCs/>
          <w:sz w:val="20"/>
        </w:rPr>
        <w:t xml:space="preserve">zurzeit </w:t>
      </w:r>
      <w:r w:rsidR="006C3337" w:rsidRPr="00101679">
        <w:rPr>
          <w:bCs/>
          <w:sz w:val="20"/>
        </w:rPr>
        <w:t>auf das</w:t>
      </w:r>
      <w:r w:rsidR="00AF7BC4">
        <w:rPr>
          <w:bCs/>
          <w:sz w:val="20"/>
        </w:rPr>
        <w:t xml:space="preserve"> bereits bestehende</w:t>
      </w:r>
      <w:r w:rsidR="006C3337" w:rsidRPr="00101679">
        <w:rPr>
          <w:bCs/>
          <w:sz w:val="20"/>
        </w:rPr>
        <w:t xml:space="preserve"> L</w:t>
      </w:r>
      <w:r w:rsidR="00CC3522">
        <w:rPr>
          <w:bCs/>
          <w:sz w:val="20"/>
        </w:rPr>
        <w:t>k</w:t>
      </w:r>
      <w:r w:rsidR="006C3337" w:rsidRPr="00101679">
        <w:rPr>
          <w:bCs/>
          <w:sz w:val="20"/>
        </w:rPr>
        <w:t xml:space="preserve">SG ein. </w:t>
      </w:r>
      <w:r w:rsidRPr="00101679">
        <w:rPr>
          <w:bCs/>
          <w:sz w:val="20"/>
        </w:rPr>
        <w:t xml:space="preserve">Der Aufbau von wirkungsvollen Riskmanagement- und Compliance Systemen ist </w:t>
      </w:r>
      <w:r w:rsidR="00394BDB">
        <w:rPr>
          <w:bCs/>
          <w:sz w:val="20"/>
        </w:rPr>
        <w:t xml:space="preserve">bereits </w:t>
      </w:r>
      <w:r w:rsidR="00503E7D">
        <w:rPr>
          <w:bCs/>
          <w:sz w:val="20"/>
        </w:rPr>
        <w:t xml:space="preserve">jetzt </w:t>
      </w:r>
      <w:r w:rsidRPr="00101679">
        <w:rPr>
          <w:bCs/>
          <w:sz w:val="20"/>
        </w:rPr>
        <w:t>aufwendig und braucht Zeit.</w:t>
      </w:r>
      <w:r w:rsidR="006C3337" w:rsidRPr="00101679">
        <w:rPr>
          <w:bCs/>
          <w:sz w:val="20"/>
        </w:rPr>
        <w:t xml:space="preserve"> Warum soll</w:t>
      </w:r>
      <w:r w:rsidR="00A7602C">
        <w:rPr>
          <w:bCs/>
          <w:sz w:val="20"/>
        </w:rPr>
        <w:t xml:space="preserve">en die deutschen Standards nun </w:t>
      </w:r>
      <w:r w:rsidR="006C3337" w:rsidRPr="00101679">
        <w:rPr>
          <w:bCs/>
          <w:sz w:val="20"/>
        </w:rPr>
        <w:t>nicht ausreichen</w:t>
      </w:r>
      <w:r w:rsidR="00A7602C">
        <w:rPr>
          <w:bCs/>
          <w:sz w:val="20"/>
        </w:rPr>
        <w:t>?</w:t>
      </w:r>
      <w:r w:rsidR="007C4D21" w:rsidRPr="00101679">
        <w:rPr>
          <w:bCs/>
          <w:sz w:val="20"/>
        </w:rPr>
        <w:t>“ fragt der WSM</w:t>
      </w:r>
      <w:r w:rsidR="000C7026">
        <w:rPr>
          <w:bCs/>
          <w:sz w:val="20"/>
        </w:rPr>
        <w:t>. „</w:t>
      </w:r>
      <w:r w:rsidR="00B5682D">
        <w:rPr>
          <w:bCs/>
          <w:sz w:val="20"/>
        </w:rPr>
        <w:t xml:space="preserve">Leider liefert die </w:t>
      </w:r>
      <w:r w:rsidR="006C3337" w:rsidRPr="00101679">
        <w:rPr>
          <w:bCs/>
          <w:sz w:val="20"/>
        </w:rPr>
        <w:t>EU</w:t>
      </w:r>
      <w:r w:rsidR="00A7602C">
        <w:rPr>
          <w:bCs/>
          <w:sz w:val="20"/>
        </w:rPr>
        <w:t>-Ko</w:t>
      </w:r>
      <w:r w:rsidR="008565CC">
        <w:rPr>
          <w:bCs/>
          <w:sz w:val="20"/>
        </w:rPr>
        <w:t>m</w:t>
      </w:r>
      <w:r w:rsidR="00A7602C">
        <w:rPr>
          <w:bCs/>
          <w:sz w:val="20"/>
        </w:rPr>
        <w:t xml:space="preserve">mission </w:t>
      </w:r>
      <w:r w:rsidR="00B5682D">
        <w:rPr>
          <w:bCs/>
          <w:sz w:val="20"/>
        </w:rPr>
        <w:t>d</w:t>
      </w:r>
      <w:r w:rsidR="006C3337" w:rsidRPr="00101679">
        <w:rPr>
          <w:bCs/>
          <w:sz w:val="20"/>
        </w:rPr>
        <w:t>azu keine</w:t>
      </w:r>
      <w:r w:rsidR="00992843">
        <w:rPr>
          <w:bCs/>
          <w:sz w:val="20"/>
        </w:rPr>
        <w:t xml:space="preserve">rlei </w:t>
      </w:r>
      <w:r w:rsidR="006C3337" w:rsidRPr="00101679">
        <w:rPr>
          <w:bCs/>
          <w:sz w:val="20"/>
        </w:rPr>
        <w:t xml:space="preserve">Erklärung“, </w:t>
      </w:r>
      <w:r w:rsidR="00B5682D">
        <w:rPr>
          <w:bCs/>
          <w:sz w:val="20"/>
        </w:rPr>
        <w:t xml:space="preserve">bedauert </w:t>
      </w:r>
      <w:r w:rsidR="007C4D21" w:rsidRPr="00101679">
        <w:rPr>
          <w:bCs/>
          <w:sz w:val="20"/>
        </w:rPr>
        <w:t>Vietmeyer.</w:t>
      </w:r>
      <w:r w:rsidR="002D1D56">
        <w:rPr>
          <w:bCs/>
          <w:sz w:val="20"/>
        </w:rPr>
        <w:tab/>
      </w:r>
      <w:r w:rsidR="002D1D56">
        <w:rPr>
          <w:bCs/>
          <w:sz w:val="20"/>
        </w:rPr>
        <w:tab/>
      </w:r>
      <w:r w:rsidR="005852BD">
        <w:rPr>
          <w:rFonts w:cs="Arial"/>
          <w:sz w:val="20"/>
        </w:rPr>
        <w:t> </w:t>
      </w:r>
      <w:r w:rsidR="00B25E19" w:rsidRPr="00B55657">
        <w:rPr>
          <w:sz w:val="16"/>
          <w:szCs w:val="16"/>
        </w:rPr>
        <w:t xml:space="preserve">Text </w:t>
      </w:r>
      <w:r w:rsidR="00F14C43" w:rsidRPr="00F14C43">
        <w:rPr>
          <w:sz w:val="16"/>
          <w:szCs w:val="16"/>
        </w:rPr>
        <w:t>1.930</w:t>
      </w:r>
      <w:r w:rsidR="00B25E19" w:rsidRPr="00F14C43">
        <w:rPr>
          <w:sz w:val="16"/>
          <w:szCs w:val="16"/>
        </w:rPr>
        <w:t xml:space="preserve"> Z</w:t>
      </w:r>
      <w:r w:rsidR="00B25E19" w:rsidRPr="009C0A5C">
        <w:rPr>
          <w:sz w:val="16"/>
          <w:szCs w:val="16"/>
        </w:rPr>
        <w:t>. inkl. Leerz.</w:t>
      </w:r>
    </w:p>
    <w:p w14:paraId="37030489" w14:textId="424900A8" w:rsidR="00992843" w:rsidRDefault="00992843">
      <w:pPr>
        <w:overflowPunct/>
        <w:autoSpaceDE/>
        <w:autoSpaceDN/>
        <w:adjustRightInd/>
        <w:textAlignment w:val="auto"/>
        <w:rPr>
          <w:sz w:val="16"/>
          <w:szCs w:val="16"/>
        </w:rPr>
      </w:pPr>
      <w:r>
        <w:rPr>
          <w:sz w:val="16"/>
          <w:szCs w:val="16"/>
        </w:rPr>
        <w:br w:type="page"/>
      </w:r>
    </w:p>
    <w:p w14:paraId="05AAF20B" w14:textId="77777777" w:rsidR="009C6715" w:rsidRPr="009C0A5C" w:rsidRDefault="009C6715" w:rsidP="002D1D56">
      <w:pPr>
        <w:spacing w:line="360" w:lineRule="auto"/>
        <w:rPr>
          <w:sz w:val="16"/>
          <w:szCs w:val="16"/>
        </w:rPr>
      </w:pPr>
    </w:p>
    <w:p w14:paraId="5197F7DF" w14:textId="4E0CF62F" w:rsidR="009C6715" w:rsidRPr="009C0A5C" w:rsidRDefault="009C6715" w:rsidP="002D1D56">
      <w:pPr>
        <w:spacing w:line="360" w:lineRule="auto"/>
        <w:rPr>
          <w:sz w:val="16"/>
          <w:szCs w:val="16"/>
        </w:rPr>
      </w:pPr>
    </w:p>
    <w:p w14:paraId="7E2EF614" w14:textId="77777777" w:rsidR="00B25E19" w:rsidRPr="009C6715" w:rsidRDefault="00B25E19" w:rsidP="00B25E19">
      <w:pPr>
        <w:overflowPunct/>
        <w:spacing w:line="360" w:lineRule="auto"/>
        <w:textAlignment w:val="auto"/>
        <w:rPr>
          <w:rFonts w:cs="Arial"/>
          <w:color w:val="0070C0"/>
          <w:sz w:val="20"/>
        </w:rPr>
      </w:pPr>
    </w:p>
    <w:p w14:paraId="6AA3561F" w14:textId="77777777" w:rsidR="00B25E19" w:rsidRPr="009C6715" w:rsidRDefault="00B25E19" w:rsidP="00B25E19">
      <w:pPr>
        <w:overflowPunct/>
        <w:spacing w:line="360" w:lineRule="auto"/>
        <w:textAlignment w:val="auto"/>
        <w:rPr>
          <w:rFonts w:cs="Arial"/>
          <w:color w:val="0070C0"/>
          <w:sz w:val="20"/>
        </w:rPr>
      </w:pPr>
    </w:p>
    <w:tbl>
      <w:tblPr>
        <w:tblW w:w="9606" w:type="dxa"/>
        <w:tblCellMar>
          <w:left w:w="0" w:type="dxa"/>
          <w:right w:w="0" w:type="dxa"/>
        </w:tblCellMar>
        <w:tblLook w:val="04A0" w:firstRow="1" w:lastRow="0" w:firstColumn="1" w:lastColumn="0" w:noHBand="0" w:noVBand="1"/>
      </w:tblPr>
      <w:tblGrid>
        <w:gridCol w:w="4376"/>
        <w:gridCol w:w="913"/>
        <w:gridCol w:w="4317"/>
      </w:tblGrid>
      <w:tr w:rsidR="00B25E19" w:rsidRPr="008A2250" w14:paraId="0F08C3B6" w14:textId="77777777" w:rsidTr="008B332F">
        <w:tc>
          <w:tcPr>
            <w:tcW w:w="4376"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14:paraId="172BE304" w14:textId="77777777" w:rsidR="00B25E19" w:rsidRPr="008A2250" w:rsidRDefault="00B25E19" w:rsidP="008B332F">
            <w:pPr>
              <w:spacing w:line="360" w:lineRule="auto"/>
              <w:rPr>
                <w:rFonts w:eastAsiaTheme="minorHAnsi" w:cs="Arial"/>
                <w:b/>
                <w:bCs/>
                <w:sz w:val="20"/>
                <w:lang w:eastAsia="en-US"/>
              </w:rPr>
            </w:pPr>
            <w:r w:rsidRPr="008A2250">
              <w:rPr>
                <w:rFonts w:cs="Arial"/>
                <w:b/>
                <w:bCs/>
                <w:sz w:val="20"/>
              </w:rPr>
              <w:t>BU</w:t>
            </w:r>
          </w:p>
        </w:tc>
        <w:tc>
          <w:tcPr>
            <w:tcW w:w="91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09B0DEAF" w14:textId="77777777" w:rsidR="00B25E19" w:rsidRPr="008A2250" w:rsidRDefault="00B25E19" w:rsidP="008B332F">
            <w:pPr>
              <w:spacing w:line="360" w:lineRule="auto"/>
              <w:rPr>
                <w:rFonts w:eastAsiaTheme="minorHAnsi" w:cs="Arial"/>
                <w:b/>
                <w:bCs/>
                <w:sz w:val="20"/>
                <w:lang w:eastAsia="en-US"/>
              </w:rPr>
            </w:pPr>
            <w:r w:rsidRPr="008A2250">
              <w:rPr>
                <w:rFonts w:cs="Arial"/>
                <w:b/>
                <w:bCs/>
                <w:sz w:val="20"/>
              </w:rPr>
              <w:t>Foto Nr.</w:t>
            </w:r>
          </w:p>
        </w:tc>
        <w:tc>
          <w:tcPr>
            <w:tcW w:w="4317" w:type="dxa"/>
            <w:tcBorders>
              <w:top w:val="single" w:sz="8" w:space="0" w:color="auto"/>
              <w:left w:val="nil"/>
              <w:bottom w:val="single" w:sz="8" w:space="0" w:color="auto"/>
              <w:right w:val="single" w:sz="8" w:space="0" w:color="auto"/>
            </w:tcBorders>
            <w:shd w:val="clear" w:color="auto" w:fill="D9D9D9"/>
          </w:tcPr>
          <w:p w14:paraId="615B84F6" w14:textId="77777777" w:rsidR="00B25E19" w:rsidRPr="008A2250" w:rsidRDefault="00B25E19" w:rsidP="008B332F">
            <w:pPr>
              <w:spacing w:line="360" w:lineRule="auto"/>
              <w:rPr>
                <w:rFonts w:cs="Arial"/>
                <w:b/>
                <w:bCs/>
                <w:sz w:val="20"/>
              </w:rPr>
            </w:pPr>
            <w:r w:rsidRPr="008A2250">
              <w:rPr>
                <w:rFonts w:cs="Arial"/>
                <w:b/>
                <w:bCs/>
                <w:sz w:val="20"/>
              </w:rPr>
              <w:t>Foto</w:t>
            </w:r>
          </w:p>
        </w:tc>
      </w:tr>
      <w:tr w:rsidR="00B25E19" w:rsidRPr="008A2250" w14:paraId="73C2D779" w14:textId="77777777" w:rsidTr="008B332F">
        <w:trPr>
          <w:trHeight w:val="2502"/>
        </w:trPr>
        <w:tc>
          <w:tcPr>
            <w:tcW w:w="43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F786436" w14:textId="0CF37046" w:rsidR="00EB341E" w:rsidRPr="00EB341E" w:rsidRDefault="00EB341E" w:rsidP="00EB341E">
            <w:pPr>
              <w:rPr>
                <w:rFonts w:eastAsiaTheme="minorHAnsi" w:cs="Arial"/>
                <w:sz w:val="20"/>
                <w:lang w:eastAsia="en-US"/>
              </w:rPr>
            </w:pPr>
            <w:r>
              <w:rPr>
                <w:rFonts w:eastAsiaTheme="minorHAnsi" w:cs="Arial"/>
                <w:sz w:val="20"/>
                <w:lang w:eastAsia="en-US"/>
              </w:rPr>
              <w:t>„</w:t>
            </w:r>
            <w:r w:rsidRPr="00EB341E">
              <w:rPr>
                <w:rFonts w:eastAsiaTheme="minorHAnsi" w:cs="Arial"/>
                <w:sz w:val="20"/>
                <w:lang w:eastAsia="en-US"/>
              </w:rPr>
              <w:t xml:space="preserve">Unternehmen können nur für Vergehen haftbar gemacht werden, auf die sie tatsächlich Einfluss haben“, </w:t>
            </w:r>
            <w:r>
              <w:rPr>
                <w:rFonts w:eastAsiaTheme="minorHAnsi" w:cs="Arial"/>
                <w:sz w:val="20"/>
                <w:lang w:eastAsia="en-US"/>
              </w:rPr>
              <w:t>unterstreicht WSM-Hauptgeschäftsführer</w:t>
            </w:r>
            <w:r w:rsidRPr="00EB341E">
              <w:rPr>
                <w:rFonts w:eastAsiaTheme="minorHAnsi" w:cs="Arial"/>
                <w:sz w:val="20"/>
                <w:lang w:eastAsia="en-US"/>
              </w:rPr>
              <w:t xml:space="preserve"> Vietmeyer</w:t>
            </w:r>
          </w:p>
          <w:p w14:paraId="2B855CBC" w14:textId="2863DBF8" w:rsidR="00B25E19" w:rsidRPr="008A2250" w:rsidRDefault="00B25E19" w:rsidP="008B332F">
            <w:pPr>
              <w:rPr>
                <w:rFonts w:eastAsiaTheme="minorHAnsi" w:cs="Arial"/>
                <w:sz w:val="20"/>
                <w:lang w:eastAsia="en-US"/>
              </w:rPr>
            </w:pPr>
          </w:p>
        </w:tc>
        <w:tc>
          <w:tcPr>
            <w:tcW w:w="913"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6436DF1" w14:textId="77777777" w:rsidR="00B25E19" w:rsidRPr="008A2250" w:rsidRDefault="00B25E19" w:rsidP="008B332F">
            <w:pPr>
              <w:spacing w:line="360" w:lineRule="auto"/>
              <w:rPr>
                <w:rFonts w:eastAsiaTheme="minorHAnsi" w:cs="Arial"/>
                <w:sz w:val="20"/>
                <w:lang w:eastAsia="en-US"/>
              </w:rPr>
            </w:pPr>
            <w:r>
              <w:rPr>
                <w:rFonts w:eastAsiaTheme="minorHAnsi" w:cs="Arial"/>
                <w:sz w:val="20"/>
                <w:lang w:eastAsia="en-US"/>
              </w:rPr>
              <w:t>01</w:t>
            </w:r>
          </w:p>
        </w:tc>
        <w:tc>
          <w:tcPr>
            <w:tcW w:w="4317" w:type="dxa"/>
            <w:tcBorders>
              <w:top w:val="single" w:sz="8" w:space="0" w:color="auto"/>
              <w:left w:val="nil"/>
              <w:bottom w:val="single" w:sz="8" w:space="0" w:color="auto"/>
              <w:right w:val="single" w:sz="8" w:space="0" w:color="auto"/>
            </w:tcBorders>
          </w:tcPr>
          <w:p w14:paraId="53DD81A1" w14:textId="77777777" w:rsidR="00B25E19" w:rsidRPr="008A2250" w:rsidRDefault="00B25E19" w:rsidP="008B332F">
            <w:pPr>
              <w:spacing w:line="360" w:lineRule="auto"/>
              <w:rPr>
                <w:rFonts w:cs="Arial"/>
                <w:sz w:val="20"/>
              </w:rPr>
            </w:pPr>
            <w:r>
              <w:rPr>
                <w:rFonts w:cs="Arial"/>
                <w:noProof/>
                <w:sz w:val="20"/>
              </w:rPr>
              <w:drawing>
                <wp:inline distT="0" distB="0" distL="0" distR="0" wp14:anchorId="7E3BDAEE" wp14:editId="594AD0AC">
                  <wp:extent cx="2602800" cy="1731600"/>
                  <wp:effectExtent l="0" t="0" r="7620" b="2540"/>
                  <wp:docPr id="6" name="Grafik 6" descr="Ein Bild, das Mann, Person, Wand,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Mann, Person, Wand, Anzug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02800" cy="1731600"/>
                          </a:xfrm>
                          <a:prstGeom prst="rect">
                            <a:avLst/>
                          </a:prstGeom>
                        </pic:spPr>
                      </pic:pic>
                    </a:graphicData>
                  </a:graphic>
                </wp:inline>
              </w:drawing>
            </w:r>
          </w:p>
        </w:tc>
      </w:tr>
    </w:tbl>
    <w:p w14:paraId="14D142EF" w14:textId="77777777" w:rsidR="00B25E19" w:rsidRPr="00547AE6" w:rsidRDefault="00B25E19" w:rsidP="00B25E19">
      <w:pPr>
        <w:pStyle w:val="Default"/>
        <w:rPr>
          <w:color w:val="auto"/>
          <w:sz w:val="20"/>
          <w:szCs w:val="20"/>
        </w:rPr>
      </w:pPr>
      <w:r w:rsidRPr="008A2250">
        <w:rPr>
          <w:b/>
          <w:bCs/>
          <w:color w:val="auto"/>
          <w:sz w:val="20"/>
          <w:szCs w:val="20"/>
        </w:rPr>
        <w:t>Foto/s:</w:t>
      </w:r>
      <w:r w:rsidRPr="008A2250">
        <w:rPr>
          <w:color w:val="auto"/>
          <w:sz w:val="20"/>
          <w:szCs w:val="20"/>
        </w:rPr>
        <w:t xml:space="preserve"> </w:t>
      </w:r>
      <w:r>
        <w:rPr>
          <w:color w:val="auto"/>
          <w:sz w:val="20"/>
          <w:szCs w:val="20"/>
        </w:rPr>
        <w:t xml:space="preserve">Wirtschaftsverband Stahl- und Metallverarbeitung </w:t>
      </w:r>
      <w:r w:rsidRPr="008A2250">
        <w:rPr>
          <w:color w:val="auto"/>
          <w:sz w:val="20"/>
          <w:szCs w:val="20"/>
        </w:rPr>
        <w:t>(</w:t>
      </w:r>
      <w:r>
        <w:rPr>
          <w:color w:val="auto"/>
          <w:sz w:val="20"/>
          <w:szCs w:val="20"/>
        </w:rPr>
        <w:t>WSM</w:t>
      </w:r>
      <w:r w:rsidRPr="008A2250">
        <w:rPr>
          <w:color w:val="auto"/>
          <w:sz w:val="20"/>
          <w:szCs w:val="20"/>
        </w:rPr>
        <w:t>) – Abdruck honorarfrei – bitte nur mit Quellenangabe</w:t>
      </w:r>
      <w:r>
        <w:rPr>
          <w:color w:val="auto"/>
          <w:sz w:val="20"/>
          <w:szCs w:val="20"/>
        </w:rPr>
        <w:t xml:space="preserve">. Foto: </w:t>
      </w:r>
      <w:r w:rsidRPr="00A32EA6">
        <w:rPr>
          <w:color w:val="auto"/>
          <w:sz w:val="20"/>
          <w:szCs w:val="20"/>
        </w:rPr>
        <w:t>Mourad ben Rhouma</w:t>
      </w:r>
    </w:p>
    <w:p w14:paraId="3B01759C" w14:textId="77777777" w:rsidR="00B25E19" w:rsidRDefault="00B25E19" w:rsidP="00B25E19">
      <w:pPr>
        <w:tabs>
          <w:tab w:val="left" w:pos="6379"/>
          <w:tab w:val="left" w:pos="7230"/>
        </w:tabs>
        <w:spacing w:after="60"/>
        <w:ind w:right="1984"/>
        <w:jc w:val="both"/>
        <w:rPr>
          <w:rFonts w:cs="Arial"/>
          <w:b/>
          <w:i/>
          <w:sz w:val="16"/>
          <w:szCs w:val="16"/>
          <w:u w:val="single"/>
        </w:rPr>
      </w:pPr>
    </w:p>
    <w:p w14:paraId="581FF7E7" w14:textId="48B7CB64" w:rsidR="00966920" w:rsidRPr="007A4353" w:rsidRDefault="00966920" w:rsidP="00B25E19">
      <w:pPr>
        <w:tabs>
          <w:tab w:val="left" w:pos="6379"/>
          <w:tab w:val="left" w:pos="7230"/>
        </w:tabs>
        <w:spacing w:after="60"/>
        <w:ind w:right="1984"/>
        <w:jc w:val="both"/>
        <w:rPr>
          <w:rFonts w:cs="Arial"/>
          <w:b/>
          <w:iCs/>
          <w:sz w:val="20"/>
        </w:rPr>
      </w:pPr>
      <w:r w:rsidRPr="007A4353">
        <w:rPr>
          <w:rFonts w:cs="Arial"/>
          <w:b/>
          <w:iCs/>
          <w:sz w:val="20"/>
        </w:rPr>
        <w:t xml:space="preserve">Pressemitteilung </w:t>
      </w:r>
      <w:hyperlink r:id="rId9" w:history="1">
        <w:r w:rsidRPr="007A4353">
          <w:rPr>
            <w:rStyle w:val="Hyperlink"/>
            <w:rFonts w:cs="Arial"/>
            <w:b/>
            <w:iCs/>
            <w:sz w:val="20"/>
          </w:rPr>
          <w:t>hier zum Download</w:t>
        </w:r>
      </w:hyperlink>
    </w:p>
    <w:p w14:paraId="08CA9505" w14:textId="77777777" w:rsidR="00B25E19" w:rsidRDefault="00B25E19" w:rsidP="00B25E19">
      <w:pPr>
        <w:tabs>
          <w:tab w:val="left" w:pos="6379"/>
          <w:tab w:val="left" w:pos="7230"/>
        </w:tabs>
        <w:spacing w:after="60"/>
        <w:ind w:right="1984"/>
        <w:jc w:val="both"/>
        <w:rPr>
          <w:rFonts w:cs="Arial"/>
          <w:b/>
          <w:i/>
          <w:sz w:val="16"/>
          <w:szCs w:val="16"/>
          <w:u w:val="single"/>
        </w:rPr>
      </w:pPr>
    </w:p>
    <w:p w14:paraId="5EC38395" w14:textId="77777777" w:rsidR="00B25E19" w:rsidRPr="006032BF" w:rsidRDefault="00B25E19" w:rsidP="00B25E19">
      <w:pPr>
        <w:tabs>
          <w:tab w:val="left" w:pos="6379"/>
          <w:tab w:val="left" w:pos="7230"/>
        </w:tabs>
        <w:spacing w:after="60"/>
        <w:ind w:right="1984"/>
        <w:jc w:val="both"/>
        <w:rPr>
          <w:rFonts w:cs="Arial"/>
          <w:i/>
          <w:sz w:val="16"/>
          <w:szCs w:val="16"/>
        </w:rPr>
      </w:pPr>
      <w:r w:rsidRPr="006032BF">
        <w:rPr>
          <w:rFonts w:cs="Arial"/>
          <w:b/>
          <w:i/>
          <w:sz w:val="16"/>
          <w:szCs w:val="16"/>
          <w:u w:val="single"/>
        </w:rPr>
        <w:t>Über den WSM:</w:t>
      </w:r>
    </w:p>
    <w:p w14:paraId="0D9BCFC3" w14:textId="77777777" w:rsidR="00B25E19" w:rsidRPr="006032BF" w:rsidRDefault="00B25E19" w:rsidP="00B25E19">
      <w:pPr>
        <w:tabs>
          <w:tab w:val="left" w:pos="6379"/>
          <w:tab w:val="left" w:pos="7230"/>
        </w:tabs>
        <w:spacing w:after="60"/>
        <w:ind w:right="1984"/>
        <w:jc w:val="both"/>
        <w:rPr>
          <w:rFonts w:cs="Arial"/>
          <w:i/>
          <w:sz w:val="16"/>
          <w:szCs w:val="16"/>
        </w:rPr>
      </w:pPr>
      <w:proofErr w:type="gramStart"/>
      <w:r w:rsidRPr="006032BF">
        <w:rPr>
          <w:rFonts w:cs="Arial"/>
          <w:i/>
          <w:sz w:val="16"/>
          <w:szCs w:val="16"/>
        </w:rPr>
        <w:t>Die Stahl</w:t>
      </w:r>
      <w:proofErr w:type="gramEnd"/>
      <w:r w:rsidRPr="006032BF">
        <w:rPr>
          <w:rFonts w:cs="Arial"/>
          <w:i/>
          <w:sz w:val="16"/>
          <w:szCs w:val="16"/>
        </w:rPr>
        <w:t xml:space="preserve"> und Metall verarbeitende Industrie in Deutschland, das sind: rund 5.000 vorwiegend familiengeführte Betriebe, die mit über 400.000 Beschäftigten über 80 Milliarden Euro Umsatz im Jahr erwirtschaften. Die Unternehmen beschäftigen im Durchschnitt 100 Mitarbeiter und sind mit Abstand die wichtigsten Kunden der Stahlerzeuger. </w:t>
      </w:r>
    </w:p>
    <w:p w14:paraId="2D7E1D25" w14:textId="77777777" w:rsidR="00B25E19" w:rsidRPr="006032BF" w:rsidRDefault="00B25E19" w:rsidP="00B25E19">
      <w:pPr>
        <w:tabs>
          <w:tab w:val="left" w:pos="6379"/>
          <w:tab w:val="left" w:pos="7230"/>
        </w:tabs>
        <w:spacing w:after="60"/>
        <w:ind w:right="1984"/>
        <w:jc w:val="both"/>
        <w:rPr>
          <w:rFonts w:cs="Arial"/>
          <w:i/>
          <w:sz w:val="16"/>
          <w:szCs w:val="16"/>
        </w:rPr>
      </w:pPr>
      <w:r w:rsidRPr="006032BF">
        <w:rPr>
          <w:rFonts w:cs="Arial"/>
          <w:i/>
          <w:sz w:val="16"/>
          <w:szCs w:val="16"/>
        </w:rPr>
        <w:t xml:space="preserve">Die Branche zeichnet sich durch hohe Spezialisierung und Wettbewerbsintensität aus. Die Unternehmen fertigen für die internationalen Märkte der Automobil-, Elektro- und Bauindustrie, den Maschinenbau und den Handel. </w:t>
      </w:r>
    </w:p>
    <w:p w14:paraId="5A30DBD9" w14:textId="77777777" w:rsidR="00B25E19" w:rsidRDefault="00B25E19" w:rsidP="00B25E19">
      <w:pPr>
        <w:tabs>
          <w:tab w:val="left" w:pos="6379"/>
          <w:tab w:val="left" w:pos="7230"/>
        </w:tabs>
        <w:spacing w:after="60"/>
        <w:ind w:right="1984"/>
        <w:jc w:val="both"/>
        <w:rPr>
          <w:rFonts w:cs="Arial"/>
          <w:i/>
          <w:sz w:val="16"/>
          <w:szCs w:val="16"/>
        </w:rPr>
      </w:pPr>
      <w:r w:rsidRPr="006032BF">
        <w:rPr>
          <w:rFonts w:cs="Arial"/>
          <w:i/>
          <w:sz w:val="16"/>
          <w:szCs w:val="16"/>
        </w:rPr>
        <w:t xml:space="preserve">Der WSM ist Dachverband für 14 Fachverbände. Zusammen bündeln sie die Interessen einer der größten mittelständischen Branchen in Deutschland und sind Sprachrohr für deren wirtschaftspolitische Vertretung auf Länder-, Bundes- und </w:t>
      </w:r>
      <w:r>
        <w:rPr>
          <w:rFonts w:cs="Arial"/>
          <w:i/>
          <w:sz w:val="16"/>
          <w:szCs w:val="16"/>
        </w:rPr>
        <w:t>e</w:t>
      </w:r>
      <w:r w:rsidRPr="006032BF">
        <w:rPr>
          <w:rFonts w:cs="Arial"/>
          <w:i/>
          <w:sz w:val="16"/>
          <w:szCs w:val="16"/>
        </w:rPr>
        <w:t>uropäischer Ebene. Sie suchen den Ausgleich mit marktmächtigen Abnehmern und Lieferanten aus Industrie und Handel. Und sie fordern bessere Rahmenbedingungen für Wachstum, Dynamik und Wettbewerb – ob bei Steuern, Abgaben, Recht, Forschung, Umwelt, Energie oder Technik.</w:t>
      </w:r>
    </w:p>
    <w:p w14:paraId="1F6EF1A5" w14:textId="77777777" w:rsidR="00B25E19" w:rsidRDefault="00B25E19" w:rsidP="00B25E19">
      <w:pPr>
        <w:tabs>
          <w:tab w:val="left" w:pos="6379"/>
          <w:tab w:val="left" w:pos="7230"/>
        </w:tabs>
        <w:spacing w:after="60"/>
        <w:ind w:right="1984"/>
        <w:jc w:val="both"/>
        <w:rPr>
          <w:rFonts w:cs="Arial"/>
          <w:i/>
          <w:sz w:val="16"/>
          <w:szCs w:val="16"/>
        </w:rPr>
      </w:pPr>
    </w:p>
    <w:p w14:paraId="43C14D4A" w14:textId="4707A31D" w:rsidR="00794ABC" w:rsidRDefault="00794ABC" w:rsidP="009111D7">
      <w:pPr>
        <w:spacing w:line="360" w:lineRule="auto"/>
        <w:rPr>
          <w:sz w:val="20"/>
        </w:rPr>
      </w:pPr>
    </w:p>
    <w:p w14:paraId="0B09755E" w14:textId="3D9ED3E9" w:rsidR="005D4ADA" w:rsidRDefault="005D4ADA" w:rsidP="009111D7">
      <w:pPr>
        <w:spacing w:line="360" w:lineRule="auto"/>
        <w:rPr>
          <w:sz w:val="20"/>
        </w:rPr>
      </w:pPr>
    </w:p>
    <w:p w14:paraId="401D606B" w14:textId="77777777" w:rsidR="0077371A" w:rsidRDefault="0077371A" w:rsidP="005D4ADA">
      <w:pPr>
        <w:spacing w:line="360" w:lineRule="auto"/>
        <w:rPr>
          <w:sz w:val="20"/>
        </w:rPr>
      </w:pPr>
    </w:p>
    <w:p w14:paraId="27620A70" w14:textId="1BD471C5" w:rsidR="005D4ADA" w:rsidRPr="00BD732B" w:rsidRDefault="005D4ADA" w:rsidP="005D4ADA">
      <w:pPr>
        <w:spacing w:line="360" w:lineRule="auto"/>
        <w:rPr>
          <w:rFonts w:cs="Arial"/>
          <w:b/>
          <w:color w:val="FF0000"/>
          <w:sz w:val="20"/>
        </w:rPr>
      </w:pPr>
      <w:r w:rsidRPr="00BD732B">
        <w:rPr>
          <w:rFonts w:cs="Arial"/>
          <w:b/>
          <w:color w:val="FF0000"/>
          <w:sz w:val="20"/>
        </w:rPr>
        <w:t>Datenschutz und Abmeldung Pressemitteilungen</w:t>
      </w:r>
    </w:p>
    <w:p w14:paraId="77374187" w14:textId="4FDACC06" w:rsidR="005D4ADA" w:rsidRPr="00C06DC9" w:rsidRDefault="005D4ADA" w:rsidP="005D4ADA">
      <w:pPr>
        <w:rPr>
          <w:rFonts w:cs="Arial"/>
          <w:bCs/>
          <w:sz w:val="18"/>
          <w:szCs w:val="18"/>
        </w:rPr>
      </w:pPr>
      <w:r w:rsidRPr="00C06DC9">
        <w:rPr>
          <w:rFonts w:cs="Arial"/>
          <w:sz w:val="18"/>
          <w:szCs w:val="18"/>
        </w:rPr>
        <w:t xml:space="preserve">Das Thema Datenschutz ist hochaktuell und auch für uns von zentraler Bedeutung. Sie erhalten von uns regelmäßig Pressemitteilungen zu journalistisch relevanten Themen und Neuigkeiten. Die fortgesetzte Verwendung Ihrer E-Mail-Adresse zu diesem Zweck beruht auf unserem diesbezüglichen unternehmerischen Interesse und erfolgt auf Grundlage des Art. 6 Abs. 1 lit. f) DSGVO. </w:t>
      </w:r>
      <w:r w:rsidRPr="00C06DC9">
        <w:rPr>
          <w:rFonts w:cs="Arial"/>
          <w:bCs/>
          <w:sz w:val="18"/>
          <w:szCs w:val="18"/>
        </w:rPr>
        <w:t xml:space="preserve">Einer entsprechenden Verwendung Ihrer </w:t>
      </w:r>
      <w:r w:rsidRPr="00C06DC9">
        <w:rPr>
          <w:rFonts w:cs="Arial"/>
          <w:sz w:val="18"/>
          <w:szCs w:val="18"/>
        </w:rPr>
        <w:t xml:space="preserve">E-Mail-Adresse </w:t>
      </w:r>
      <w:r w:rsidRPr="00C06DC9">
        <w:rPr>
          <w:rFonts w:cs="Arial"/>
          <w:bCs/>
          <w:sz w:val="18"/>
          <w:szCs w:val="18"/>
        </w:rPr>
        <w:t xml:space="preserve">können Sie jederzeit widersprechen, hierfür genügt eine E-Mail an </w:t>
      </w:r>
      <w:hyperlink r:id="rId10" w:history="1">
        <w:r w:rsidRPr="00275EE9">
          <w:rPr>
            <w:rStyle w:val="Hyperlink"/>
            <w:rFonts w:cs="Arial"/>
            <w:bCs/>
            <w:sz w:val="18"/>
            <w:szCs w:val="18"/>
          </w:rPr>
          <w:t>wsm@mali-pr.de</w:t>
        </w:r>
      </w:hyperlink>
      <w:r w:rsidRPr="00C06DC9">
        <w:rPr>
          <w:rFonts w:cs="Arial"/>
          <w:bCs/>
          <w:sz w:val="18"/>
          <w:szCs w:val="18"/>
        </w:rPr>
        <w:t xml:space="preserve"> oder ein Klick auf diesen </w:t>
      </w:r>
      <w:hyperlink r:id="rId11" w:history="1">
        <w:r w:rsidRPr="00C06DC9">
          <w:rPr>
            <w:rStyle w:val="Hyperlink"/>
            <w:rFonts w:cs="Arial"/>
            <w:bCs/>
            <w:sz w:val="18"/>
            <w:szCs w:val="18"/>
          </w:rPr>
          <w:t>Link</w:t>
        </w:r>
      </w:hyperlink>
      <w:r w:rsidRPr="00C06DC9">
        <w:rPr>
          <w:rFonts w:cs="Arial"/>
          <w:bCs/>
          <w:sz w:val="18"/>
          <w:szCs w:val="18"/>
        </w:rPr>
        <w:t>.</w:t>
      </w:r>
    </w:p>
    <w:p w14:paraId="17082CAC" w14:textId="77777777" w:rsidR="005D4ADA" w:rsidRPr="0040630E" w:rsidRDefault="005D4ADA" w:rsidP="009111D7">
      <w:pPr>
        <w:spacing w:line="360" w:lineRule="auto"/>
        <w:rPr>
          <w:sz w:val="20"/>
        </w:rPr>
      </w:pPr>
    </w:p>
    <w:bookmarkEnd w:id="0"/>
    <w:bookmarkEnd w:id="1"/>
    <w:sectPr w:rsidR="005D4ADA" w:rsidRPr="0040630E" w:rsidSect="00B5617C">
      <w:headerReference w:type="default" r:id="rId12"/>
      <w:footerReference w:type="default" r:id="rId13"/>
      <w:footerReference w:type="first" r:id="rId14"/>
      <w:pgSz w:w="11907" w:h="16840" w:code="9"/>
      <w:pgMar w:top="2410" w:right="1275" w:bottom="1134" w:left="1418" w:header="624"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7B96D" w14:textId="77777777" w:rsidR="000675DE" w:rsidRDefault="000675DE">
      <w:r>
        <w:separator/>
      </w:r>
    </w:p>
  </w:endnote>
  <w:endnote w:type="continuationSeparator" w:id="0">
    <w:p w14:paraId="34900446" w14:textId="77777777" w:rsidR="000675DE" w:rsidRDefault="00067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AE4A6" w14:textId="0CFF26D5" w:rsidR="000C576C" w:rsidRDefault="006C1D5F">
    <w:pPr>
      <w:pStyle w:val="Fuzeile"/>
      <w:rPr>
        <w:rFonts w:cs="Arial"/>
        <w:sz w:val="14"/>
        <w:szCs w:val="14"/>
      </w:rPr>
    </w:pPr>
    <w:r>
      <w:rPr>
        <w:rFonts w:cs="Arial"/>
        <w:noProof/>
        <w:sz w:val="14"/>
        <w:szCs w:val="14"/>
      </w:rPr>
      <mc:AlternateContent>
        <mc:Choice Requires="wps">
          <w:drawing>
            <wp:anchor distT="0" distB="0" distL="114300" distR="114300" simplePos="0" relativeHeight="251657728" behindDoc="0" locked="0" layoutInCell="1" allowOverlap="1" wp14:anchorId="656BB81C" wp14:editId="2F761211">
              <wp:simplePos x="0" y="0"/>
              <wp:positionH relativeFrom="column">
                <wp:posOffset>3542030</wp:posOffset>
              </wp:positionH>
              <wp:positionV relativeFrom="paragraph">
                <wp:posOffset>-1072515</wp:posOffset>
              </wp:positionV>
              <wp:extent cx="0" cy="144018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40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65C5E8"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8.9pt,-84.45pt" to="278.9pt,2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"/>
          </w:pict>
        </mc:Fallback>
      </mc:AlternateContent>
    </w:r>
    <w:r w:rsidR="0022169B">
      <w:rPr>
        <w:rFonts w:cs="Arial"/>
        <w:noProof/>
        <w:sz w:val="14"/>
        <w:szCs w:val="14"/>
      </w:rPr>
      <mc:AlternateContent>
        <mc:Choice Requires="wps">
          <w:drawing>
            <wp:anchor distT="0" distB="0" distL="114300" distR="114300" simplePos="0" relativeHeight="251656704" behindDoc="0" locked="0" layoutInCell="1" allowOverlap="1" wp14:anchorId="353A2A42" wp14:editId="07352FA1">
              <wp:simplePos x="0" y="0"/>
              <wp:positionH relativeFrom="column">
                <wp:posOffset>3538220</wp:posOffset>
              </wp:positionH>
              <wp:positionV relativeFrom="paragraph">
                <wp:posOffset>-2287270</wp:posOffset>
              </wp:positionV>
              <wp:extent cx="3038475" cy="2552700"/>
              <wp:effectExtent l="0" t="0" r="9525"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8475" cy="2552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07B9D4" w14:textId="77777777" w:rsidR="000C576C" w:rsidRDefault="000C576C">
                          <w:pPr>
                            <w:rPr>
                              <w:sz w:val="16"/>
                              <w:szCs w:val="16"/>
                            </w:rPr>
                          </w:pPr>
                        </w:p>
                        <w:p w14:paraId="7470D86C" w14:textId="77777777" w:rsidR="000C576C" w:rsidRDefault="000C576C">
                          <w:pPr>
                            <w:rPr>
                              <w:sz w:val="16"/>
                              <w:szCs w:val="16"/>
                            </w:rPr>
                          </w:pPr>
                        </w:p>
                        <w:p w14:paraId="282BA258" w14:textId="77777777" w:rsidR="000C576C" w:rsidRDefault="000C576C">
                          <w:pPr>
                            <w:rPr>
                              <w:sz w:val="16"/>
                              <w:szCs w:val="16"/>
                            </w:rPr>
                          </w:pPr>
                        </w:p>
                        <w:p w14:paraId="09281CE5" w14:textId="77777777" w:rsidR="000C576C" w:rsidRDefault="000C576C">
                          <w:pPr>
                            <w:rPr>
                              <w:szCs w:val="16"/>
                            </w:rPr>
                          </w:pPr>
                        </w:p>
                        <w:p w14:paraId="62E92C52" w14:textId="62331B42" w:rsidR="000C576C" w:rsidRDefault="000C576C">
                          <w:pPr>
                            <w:rPr>
                              <w:szCs w:val="16"/>
                            </w:rPr>
                          </w:pPr>
                        </w:p>
                        <w:p w14:paraId="5DA98D0A" w14:textId="4C949F36" w:rsidR="00BA16FA" w:rsidRDefault="00BA16FA">
                          <w:pPr>
                            <w:rPr>
                              <w:szCs w:val="16"/>
                            </w:rPr>
                          </w:pPr>
                        </w:p>
                        <w:p w14:paraId="546A0869" w14:textId="02D17778" w:rsidR="00BA16FA" w:rsidRDefault="00BA16FA">
                          <w:pPr>
                            <w:rPr>
                              <w:szCs w:val="16"/>
                            </w:rPr>
                          </w:pPr>
                        </w:p>
                        <w:p w14:paraId="38E0E979" w14:textId="77777777" w:rsidR="00BA16FA" w:rsidRDefault="00BA16FA">
                          <w:pPr>
                            <w:rPr>
                              <w:szCs w:val="16"/>
                            </w:rPr>
                          </w:pPr>
                        </w:p>
                        <w:p w14:paraId="2656294C" w14:textId="77777777" w:rsidR="000C576C" w:rsidRDefault="000C576C">
                          <w:pPr>
                            <w:rPr>
                              <w:szCs w:val="16"/>
                            </w:rPr>
                          </w:pPr>
                        </w:p>
                        <w:p w14:paraId="3B237A6D" w14:textId="7DA9FA64" w:rsidR="00330B6B" w:rsidRDefault="00330B6B" w:rsidP="00330B6B">
                          <w:pPr>
                            <w:rPr>
                              <w:sz w:val="16"/>
                              <w:szCs w:val="16"/>
                            </w:rPr>
                          </w:pPr>
                          <w:r>
                            <w:rPr>
                              <w:sz w:val="16"/>
                              <w:szCs w:val="16"/>
                            </w:rPr>
                            <w:t>WSM</w:t>
                          </w:r>
                          <w:r w:rsidR="006C1D5F">
                            <w:rPr>
                              <w:sz w:val="16"/>
                              <w:szCs w:val="16"/>
                            </w:rPr>
                            <w:t xml:space="preserve"> - </w:t>
                          </w:r>
                          <w:r>
                            <w:rPr>
                              <w:sz w:val="16"/>
                              <w:szCs w:val="16"/>
                            </w:rPr>
                            <w:t>Wirtschaftsverband</w:t>
                          </w:r>
                          <w:r w:rsidR="006C1D5F">
                            <w:rPr>
                              <w:sz w:val="16"/>
                              <w:szCs w:val="16"/>
                            </w:rPr>
                            <w:t xml:space="preserve"> </w:t>
                          </w:r>
                          <w:r>
                            <w:rPr>
                              <w:sz w:val="16"/>
                              <w:szCs w:val="16"/>
                            </w:rPr>
                            <w:t>Stahl- und Metallverarbeitung e.V.</w:t>
                          </w:r>
                        </w:p>
                        <w:p w14:paraId="712845A4" w14:textId="093486B4" w:rsidR="00330B6B" w:rsidRDefault="00330B6B" w:rsidP="00330B6B">
                          <w:pPr>
                            <w:rPr>
                              <w:sz w:val="16"/>
                              <w:szCs w:val="16"/>
                            </w:rPr>
                          </w:pPr>
                          <w:r>
                            <w:rPr>
                              <w:sz w:val="16"/>
                              <w:szCs w:val="16"/>
                            </w:rPr>
                            <w:t>Uerdinger Straße 58-62</w:t>
                          </w:r>
                          <w:r w:rsidR="006C1D5F">
                            <w:rPr>
                              <w:sz w:val="16"/>
                              <w:szCs w:val="16"/>
                            </w:rPr>
                            <w:t xml:space="preserve">, </w:t>
                          </w:r>
                          <w:r>
                            <w:rPr>
                              <w:sz w:val="16"/>
                              <w:szCs w:val="16"/>
                            </w:rPr>
                            <w:t>40474 Düsseldorf</w:t>
                          </w:r>
                        </w:p>
                        <w:p w14:paraId="310488D5" w14:textId="77777777" w:rsidR="00330B6B" w:rsidRDefault="00330B6B" w:rsidP="00330B6B">
                          <w:pPr>
                            <w:rPr>
                              <w:sz w:val="16"/>
                              <w:szCs w:val="16"/>
                            </w:rPr>
                          </w:pPr>
                          <w:r>
                            <w:rPr>
                              <w:sz w:val="16"/>
                              <w:szCs w:val="16"/>
                            </w:rPr>
                            <w:t>Presse- und Öffentlichkeitsarbeit</w:t>
                          </w:r>
                        </w:p>
                        <w:p w14:paraId="6CC70C6D" w14:textId="189146F7" w:rsidR="00330B6B" w:rsidRDefault="00330B6B" w:rsidP="00330B6B">
                          <w:pPr>
                            <w:tabs>
                              <w:tab w:val="left" w:pos="567"/>
                              <w:tab w:val="left" w:pos="709"/>
                            </w:tabs>
                            <w:rPr>
                              <w:sz w:val="16"/>
                              <w:szCs w:val="16"/>
                            </w:rPr>
                          </w:pPr>
                          <w:r>
                            <w:rPr>
                              <w:sz w:val="16"/>
                              <w:szCs w:val="16"/>
                            </w:rPr>
                            <w:t>Telefon +49 (0) 211 95 78 68 22</w:t>
                          </w:r>
                          <w:r w:rsidR="006C1D5F">
                            <w:rPr>
                              <w:sz w:val="16"/>
                              <w:szCs w:val="16"/>
                            </w:rPr>
                            <w:t xml:space="preserve">, </w:t>
                          </w:r>
                          <w:r>
                            <w:rPr>
                              <w:sz w:val="16"/>
                              <w:szCs w:val="16"/>
                            </w:rPr>
                            <w:t>cvietmeyer@wsm-net.de</w:t>
                          </w:r>
                        </w:p>
                        <w:p w14:paraId="2B34ABA8" w14:textId="36D461AB" w:rsidR="00330B6B" w:rsidRDefault="00330B6B" w:rsidP="00330B6B">
                          <w:pPr>
                            <w:tabs>
                              <w:tab w:val="left" w:pos="709"/>
                            </w:tabs>
                            <w:rPr>
                              <w:sz w:val="16"/>
                              <w:szCs w:val="16"/>
                            </w:rPr>
                          </w:pPr>
                          <w:r w:rsidRPr="000B3C90">
                            <w:rPr>
                              <w:sz w:val="16"/>
                              <w:szCs w:val="16"/>
                            </w:rPr>
                            <w:t>http://www.wsm-net.de</w:t>
                          </w:r>
                        </w:p>
                        <w:p w14:paraId="1EAA21D4" w14:textId="185C2B6E" w:rsidR="00330B6B" w:rsidRPr="00FD2BBF" w:rsidRDefault="00330B6B" w:rsidP="00330B6B">
                          <w:pPr>
                            <w:tabs>
                              <w:tab w:val="left" w:pos="709"/>
                            </w:tabs>
                            <w:rPr>
                              <w:b/>
                              <w:bCs/>
                              <w:sz w:val="16"/>
                              <w:szCs w:val="16"/>
                            </w:rPr>
                          </w:pPr>
                          <w:r w:rsidRPr="00FD2BBF">
                            <w:rPr>
                              <w:b/>
                              <w:bCs/>
                              <w:sz w:val="16"/>
                              <w:szCs w:val="16"/>
                            </w:rPr>
                            <w:t>Pressekontakt:</w:t>
                          </w:r>
                          <w:r w:rsidR="006C1D5F">
                            <w:rPr>
                              <w:b/>
                              <w:bCs/>
                              <w:sz w:val="16"/>
                              <w:szCs w:val="16"/>
                            </w:rPr>
                            <w:t xml:space="preserve"> </w:t>
                          </w:r>
                        </w:p>
                        <w:p w14:paraId="3692863E" w14:textId="77777777" w:rsidR="006C1D5F" w:rsidRDefault="00330B6B" w:rsidP="00330B6B">
                          <w:pPr>
                            <w:tabs>
                              <w:tab w:val="left" w:pos="709"/>
                            </w:tabs>
                            <w:rPr>
                              <w:sz w:val="16"/>
                              <w:szCs w:val="16"/>
                            </w:rPr>
                          </w:pPr>
                          <w:r>
                            <w:rPr>
                              <w:sz w:val="16"/>
                              <w:szCs w:val="16"/>
                            </w:rPr>
                            <w:t>Eva Machill-Linnenberg, mali pr</w:t>
                          </w:r>
                        </w:p>
                        <w:p w14:paraId="55CA4615" w14:textId="087E8F75" w:rsidR="00330B6B" w:rsidRDefault="00330B6B" w:rsidP="00330B6B">
                          <w:pPr>
                            <w:tabs>
                              <w:tab w:val="left" w:pos="709"/>
                            </w:tabs>
                            <w:rPr>
                              <w:sz w:val="16"/>
                              <w:szCs w:val="16"/>
                            </w:rPr>
                          </w:pPr>
                          <w:r>
                            <w:rPr>
                              <w:sz w:val="16"/>
                              <w:szCs w:val="16"/>
                            </w:rPr>
                            <w:t>Telefon +49 (0)2331 46 30 78</w:t>
                          </w:r>
                          <w:r w:rsidR="006C1D5F">
                            <w:rPr>
                              <w:sz w:val="16"/>
                              <w:szCs w:val="16"/>
                            </w:rPr>
                            <w:t xml:space="preserve">, </w:t>
                          </w:r>
                          <w:r>
                            <w:rPr>
                              <w:sz w:val="16"/>
                              <w:szCs w:val="16"/>
                            </w:rPr>
                            <w:t>wsm@mali-pr.de</w:t>
                          </w:r>
                        </w:p>
                        <w:p w14:paraId="678CB5BB" w14:textId="4BEF64B3" w:rsidR="000C576C" w:rsidRDefault="000C576C">
                          <w:pPr>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3A2A42" id="_x0000_t202" coordsize="21600,21600" o:spt="202" path="m,l,21600r21600,l21600,xe">
              <v:stroke joinstyle="miter"/>
              <v:path gradientshapeok="t" o:connecttype="rect"/>
            </v:shapetype>
            <v:shape id="Text Box 1" o:spid="_x0000_s1027" type="#_x0000_t202" style="position:absolute;margin-left:278.6pt;margin-top:-180.1pt;width:239.25pt;height:20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" stroked="f">
              <v:textbox>
                <w:txbxContent>
                  <w:p w14:paraId="6507B9D4" w14:textId="77777777" w:rsidR="000C576C" w:rsidRDefault="000C576C">
                    <w:pPr>
                      <w:rPr>
                        <w:sz w:val="16"/>
                        <w:szCs w:val="16"/>
                      </w:rPr>
                    </w:pPr>
                  </w:p>
                  <w:p w14:paraId="7470D86C" w14:textId="77777777" w:rsidR="000C576C" w:rsidRDefault="000C576C">
                    <w:pPr>
                      <w:rPr>
                        <w:sz w:val="16"/>
                        <w:szCs w:val="16"/>
                      </w:rPr>
                    </w:pPr>
                  </w:p>
                  <w:p w14:paraId="282BA258" w14:textId="77777777" w:rsidR="000C576C" w:rsidRDefault="000C576C">
                    <w:pPr>
                      <w:rPr>
                        <w:sz w:val="16"/>
                        <w:szCs w:val="16"/>
                      </w:rPr>
                    </w:pPr>
                  </w:p>
                  <w:p w14:paraId="09281CE5" w14:textId="77777777" w:rsidR="000C576C" w:rsidRDefault="000C576C">
                    <w:pPr>
                      <w:rPr>
                        <w:szCs w:val="16"/>
                      </w:rPr>
                    </w:pPr>
                  </w:p>
                  <w:p w14:paraId="62E92C52" w14:textId="62331B42" w:rsidR="000C576C" w:rsidRDefault="000C576C">
                    <w:pPr>
                      <w:rPr>
                        <w:szCs w:val="16"/>
                      </w:rPr>
                    </w:pPr>
                  </w:p>
                  <w:p w14:paraId="5DA98D0A" w14:textId="4C949F36" w:rsidR="00BA16FA" w:rsidRDefault="00BA16FA">
                    <w:pPr>
                      <w:rPr>
                        <w:szCs w:val="16"/>
                      </w:rPr>
                    </w:pPr>
                  </w:p>
                  <w:p w14:paraId="546A0869" w14:textId="02D17778" w:rsidR="00BA16FA" w:rsidRDefault="00BA16FA">
                    <w:pPr>
                      <w:rPr>
                        <w:szCs w:val="16"/>
                      </w:rPr>
                    </w:pPr>
                  </w:p>
                  <w:p w14:paraId="38E0E979" w14:textId="77777777" w:rsidR="00BA16FA" w:rsidRDefault="00BA16FA">
                    <w:pPr>
                      <w:rPr>
                        <w:szCs w:val="16"/>
                      </w:rPr>
                    </w:pPr>
                  </w:p>
                  <w:p w14:paraId="2656294C" w14:textId="77777777" w:rsidR="000C576C" w:rsidRDefault="000C576C">
                    <w:pPr>
                      <w:rPr>
                        <w:szCs w:val="16"/>
                      </w:rPr>
                    </w:pPr>
                  </w:p>
                  <w:p w14:paraId="3B237A6D" w14:textId="7DA9FA64" w:rsidR="00330B6B" w:rsidRDefault="00330B6B" w:rsidP="00330B6B">
                    <w:pPr>
                      <w:rPr>
                        <w:sz w:val="16"/>
                        <w:szCs w:val="16"/>
                      </w:rPr>
                    </w:pPr>
                    <w:r>
                      <w:rPr>
                        <w:sz w:val="16"/>
                        <w:szCs w:val="16"/>
                      </w:rPr>
                      <w:t>WSM</w:t>
                    </w:r>
                    <w:r w:rsidR="006C1D5F">
                      <w:rPr>
                        <w:sz w:val="16"/>
                        <w:szCs w:val="16"/>
                      </w:rPr>
                      <w:t xml:space="preserve"> - </w:t>
                    </w:r>
                    <w:r>
                      <w:rPr>
                        <w:sz w:val="16"/>
                        <w:szCs w:val="16"/>
                      </w:rPr>
                      <w:t>Wirtschaftsverband</w:t>
                    </w:r>
                    <w:r w:rsidR="006C1D5F">
                      <w:rPr>
                        <w:sz w:val="16"/>
                        <w:szCs w:val="16"/>
                      </w:rPr>
                      <w:t xml:space="preserve"> </w:t>
                    </w:r>
                    <w:r>
                      <w:rPr>
                        <w:sz w:val="16"/>
                        <w:szCs w:val="16"/>
                      </w:rPr>
                      <w:t>Stahl- und Metallverarbeitung e.V.</w:t>
                    </w:r>
                  </w:p>
                  <w:p w14:paraId="712845A4" w14:textId="093486B4" w:rsidR="00330B6B" w:rsidRDefault="00330B6B" w:rsidP="00330B6B">
                    <w:pPr>
                      <w:rPr>
                        <w:sz w:val="16"/>
                        <w:szCs w:val="16"/>
                      </w:rPr>
                    </w:pPr>
                    <w:r>
                      <w:rPr>
                        <w:sz w:val="16"/>
                        <w:szCs w:val="16"/>
                      </w:rPr>
                      <w:t>Uerdinger Straße 58-62</w:t>
                    </w:r>
                    <w:r w:rsidR="006C1D5F">
                      <w:rPr>
                        <w:sz w:val="16"/>
                        <w:szCs w:val="16"/>
                      </w:rPr>
                      <w:t xml:space="preserve">, </w:t>
                    </w:r>
                    <w:r>
                      <w:rPr>
                        <w:sz w:val="16"/>
                        <w:szCs w:val="16"/>
                      </w:rPr>
                      <w:t>40474 Düsseldorf</w:t>
                    </w:r>
                  </w:p>
                  <w:p w14:paraId="310488D5" w14:textId="77777777" w:rsidR="00330B6B" w:rsidRDefault="00330B6B" w:rsidP="00330B6B">
                    <w:pPr>
                      <w:rPr>
                        <w:sz w:val="16"/>
                        <w:szCs w:val="16"/>
                      </w:rPr>
                    </w:pPr>
                    <w:r>
                      <w:rPr>
                        <w:sz w:val="16"/>
                        <w:szCs w:val="16"/>
                      </w:rPr>
                      <w:t>Presse- und Öffentlichkeitsarbeit</w:t>
                    </w:r>
                  </w:p>
                  <w:p w14:paraId="6CC70C6D" w14:textId="189146F7" w:rsidR="00330B6B" w:rsidRDefault="00330B6B" w:rsidP="00330B6B">
                    <w:pPr>
                      <w:tabs>
                        <w:tab w:val="left" w:pos="567"/>
                        <w:tab w:val="left" w:pos="709"/>
                      </w:tabs>
                      <w:rPr>
                        <w:sz w:val="16"/>
                        <w:szCs w:val="16"/>
                      </w:rPr>
                    </w:pPr>
                    <w:r>
                      <w:rPr>
                        <w:sz w:val="16"/>
                        <w:szCs w:val="16"/>
                      </w:rPr>
                      <w:t>Telefon +49 (0) 211 95 78 68 22</w:t>
                    </w:r>
                    <w:r w:rsidR="006C1D5F">
                      <w:rPr>
                        <w:sz w:val="16"/>
                        <w:szCs w:val="16"/>
                      </w:rPr>
                      <w:t xml:space="preserve">, </w:t>
                    </w:r>
                    <w:r>
                      <w:rPr>
                        <w:sz w:val="16"/>
                        <w:szCs w:val="16"/>
                      </w:rPr>
                      <w:t>cvietmeyer@wsm-net.de</w:t>
                    </w:r>
                  </w:p>
                  <w:p w14:paraId="2B34ABA8" w14:textId="36D461AB" w:rsidR="00330B6B" w:rsidRDefault="00330B6B" w:rsidP="00330B6B">
                    <w:pPr>
                      <w:tabs>
                        <w:tab w:val="left" w:pos="709"/>
                      </w:tabs>
                      <w:rPr>
                        <w:sz w:val="16"/>
                        <w:szCs w:val="16"/>
                      </w:rPr>
                    </w:pPr>
                    <w:r w:rsidRPr="000B3C90">
                      <w:rPr>
                        <w:sz w:val="16"/>
                        <w:szCs w:val="16"/>
                      </w:rPr>
                      <w:t>http://www.wsm-net.de</w:t>
                    </w:r>
                  </w:p>
                  <w:p w14:paraId="1EAA21D4" w14:textId="185C2B6E" w:rsidR="00330B6B" w:rsidRPr="00FD2BBF" w:rsidRDefault="00330B6B" w:rsidP="00330B6B">
                    <w:pPr>
                      <w:tabs>
                        <w:tab w:val="left" w:pos="709"/>
                      </w:tabs>
                      <w:rPr>
                        <w:b/>
                        <w:bCs/>
                        <w:sz w:val="16"/>
                        <w:szCs w:val="16"/>
                      </w:rPr>
                    </w:pPr>
                    <w:r w:rsidRPr="00FD2BBF">
                      <w:rPr>
                        <w:b/>
                        <w:bCs/>
                        <w:sz w:val="16"/>
                        <w:szCs w:val="16"/>
                      </w:rPr>
                      <w:t>Pressekontakt:</w:t>
                    </w:r>
                    <w:r w:rsidR="006C1D5F">
                      <w:rPr>
                        <w:b/>
                        <w:bCs/>
                        <w:sz w:val="16"/>
                        <w:szCs w:val="16"/>
                      </w:rPr>
                      <w:t xml:space="preserve"> </w:t>
                    </w:r>
                  </w:p>
                  <w:p w14:paraId="3692863E" w14:textId="77777777" w:rsidR="006C1D5F" w:rsidRDefault="00330B6B" w:rsidP="00330B6B">
                    <w:pPr>
                      <w:tabs>
                        <w:tab w:val="left" w:pos="709"/>
                      </w:tabs>
                      <w:rPr>
                        <w:sz w:val="16"/>
                        <w:szCs w:val="16"/>
                      </w:rPr>
                    </w:pPr>
                    <w:r>
                      <w:rPr>
                        <w:sz w:val="16"/>
                        <w:szCs w:val="16"/>
                      </w:rPr>
                      <w:t>Eva Machill-Linnenberg, mali pr</w:t>
                    </w:r>
                  </w:p>
                  <w:p w14:paraId="55CA4615" w14:textId="087E8F75" w:rsidR="00330B6B" w:rsidRDefault="00330B6B" w:rsidP="00330B6B">
                    <w:pPr>
                      <w:tabs>
                        <w:tab w:val="left" w:pos="709"/>
                      </w:tabs>
                      <w:rPr>
                        <w:sz w:val="16"/>
                        <w:szCs w:val="16"/>
                      </w:rPr>
                    </w:pPr>
                    <w:r>
                      <w:rPr>
                        <w:sz w:val="16"/>
                        <w:szCs w:val="16"/>
                      </w:rPr>
                      <w:t>Telefon +49 (0)2331 46 30 78</w:t>
                    </w:r>
                    <w:r w:rsidR="006C1D5F">
                      <w:rPr>
                        <w:sz w:val="16"/>
                        <w:szCs w:val="16"/>
                      </w:rPr>
                      <w:t xml:space="preserve">, </w:t>
                    </w:r>
                    <w:r>
                      <w:rPr>
                        <w:sz w:val="16"/>
                        <w:szCs w:val="16"/>
                      </w:rPr>
                      <w:t>wsm@mali-pr.de</w:t>
                    </w:r>
                  </w:p>
                  <w:p w14:paraId="678CB5BB" w14:textId="4BEF64B3" w:rsidR="000C576C" w:rsidRDefault="000C576C">
                    <w:pPr>
                      <w:rPr>
                        <w:szCs w:val="16"/>
                      </w:rPr>
                    </w:pPr>
                  </w:p>
                </w:txbxContent>
              </v:textbox>
            </v:shape>
          </w:pict>
        </mc:Fallback>
      </mc:AlternateContent>
    </w:r>
    <w:r w:rsidR="000C576C">
      <w:rPr>
        <w:rStyle w:val="Seitenzahl"/>
        <w:rFonts w:cs="Arial"/>
        <w:sz w:val="14"/>
        <w:szCs w:val="14"/>
      </w:rPr>
      <w:t xml:space="preserve">Seite </w:t>
    </w:r>
    <w:r w:rsidR="000C576C">
      <w:rPr>
        <w:rStyle w:val="Seitenzahl"/>
        <w:rFonts w:cs="Arial"/>
        <w:sz w:val="14"/>
        <w:szCs w:val="14"/>
      </w:rPr>
      <w:fldChar w:fldCharType="begin"/>
    </w:r>
    <w:r w:rsidR="000C576C">
      <w:rPr>
        <w:rStyle w:val="Seitenzahl"/>
        <w:rFonts w:cs="Arial"/>
        <w:sz w:val="14"/>
        <w:szCs w:val="14"/>
      </w:rPr>
      <w:instrText xml:space="preserve"> PAGE </w:instrText>
    </w:r>
    <w:r w:rsidR="000C576C">
      <w:rPr>
        <w:rStyle w:val="Seitenzahl"/>
        <w:rFonts w:cs="Arial"/>
        <w:sz w:val="14"/>
        <w:szCs w:val="14"/>
      </w:rPr>
      <w:fldChar w:fldCharType="separate"/>
    </w:r>
    <w:r w:rsidR="000675DE">
      <w:rPr>
        <w:rStyle w:val="Seitenzahl"/>
        <w:rFonts w:cs="Arial"/>
        <w:noProof/>
        <w:sz w:val="14"/>
        <w:szCs w:val="14"/>
      </w:rPr>
      <w:t>1</w:t>
    </w:r>
    <w:r w:rsidR="000C576C">
      <w:rPr>
        <w:rStyle w:val="Seitenzahl"/>
        <w:rFonts w:cs="Arial"/>
        <w:sz w:val="14"/>
        <w:szCs w:val="14"/>
      </w:rPr>
      <w:fldChar w:fldCharType="end"/>
    </w:r>
    <w:r w:rsidR="000C576C">
      <w:rPr>
        <w:rStyle w:val="Seitenzahl"/>
        <w:rFonts w:cs="Arial"/>
        <w:sz w:val="14"/>
        <w:szCs w:val="14"/>
      </w:rPr>
      <w:t xml:space="preserve"> von </w:t>
    </w:r>
    <w:r w:rsidR="000C576C">
      <w:rPr>
        <w:rStyle w:val="Seitenzahl"/>
        <w:rFonts w:cs="Arial"/>
        <w:sz w:val="14"/>
        <w:szCs w:val="14"/>
      </w:rPr>
      <w:fldChar w:fldCharType="begin"/>
    </w:r>
    <w:r w:rsidR="000C576C">
      <w:rPr>
        <w:rStyle w:val="Seitenzahl"/>
        <w:rFonts w:cs="Arial"/>
        <w:sz w:val="14"/>
        <w:szCs w:val="14"/>
      </w:rPr>
      <w:instrText xml:space="preserve"> NUMPAGES </w:instrText>
    </w:r>
    <w:r w:rsidR="000C576C">
      <w:rPr>
        <w:rStyle w:val="Seitenzahl"/>
        <w:rFonts w:cs="Arial"/>
        <w:sz w:val="14"/>
        <w:szCs w:val="14"/>
      </w:rPr>
      <w:fldChar w:fldCharType="separate"/>
    </w:r>
    <w:r w:rsidR="000675DE">
      <w:rPr>
        <w:rStyle w:val="Seitenzahl"/>
        <w:rFonts w:cs="Arial"/>
        <w:noProof/>
        <w:sz w:val="14"/>
        <w:szCs w:val="14"/>
      </w:rPr>
      <w:t>1</w:t>
    </w:r>
    <w:r w:rsidR="000C576C">
      <w:rPr>
        <w:rStyle w:val="Seitenzahl"/>
        <w:rFonts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1A02E" w14:textId="77777777" w:rsidR="000C576C" w:rsidRDefault="000C576C">
    <w:pPr>
      <w:pStyle w:val="Fuzeile"/>
      <w:jc w:val="center"/>
      <w:rPr>
        <w:spacing w:val="4"/>
        <w:sz w:val="18"/>
      </w:rPr>
    </w:pPr>
    <w:r>
      <w:rPr>
        <w:spacing w:val="4"/>
        <w:sz w:val="18"/>
      </w:rPr>
      <w:t>Mitglied im Bundesverband der Deutschen Industrie e.V. (BDI)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D1723" w14:textId="77777777" w:rsidR="000675DE" w:rsidRDefault="000675DE">
      <w:r>
        <w:separator/>
      </w:r>
    </w:p>
  </w:footnote>
  <w:footnote w:type="continuationSeparator" w:id="0">
    <w:p w14:paraId="0530D5CD" w14:textId="77777777" w:rsidR="000675DE" w:rsidRDefault="000675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BEA97" w14:textId="0E1C1262" w:rsidR="000C576C" w:rsidRDefault="0022169B">
    <w:pPr>
      <w:pStyle w:val="Kopfzeile"/>
      <w:tabs>
        <w:tab w:val="clear" w:pos="9072"/>
        <w:tab w:val="right" w:pos="10490"/>
      </w:tabs>
    </w:pPr>
    <w:r>
      <w:rPr>
        <w:noProof/>
      </w:rPr>
      <w:drawing>
        <wp:anchor distT="0" distB="0" distL="114300" distR="114300" simplePos="0" relativeHeight="251658752" behindDoc="1" locked="0" layoutInCell="1" allowOverlap="1" wp14:anchorId="5DE645A3" wp14:editId="73669C33">
          <wp:simplePos x="0" y="0"/>
          <wp:positionH relativeFrom="column">
            <wp:posOffset>4675505</wp:posOffset>
          </wp:positionH>
          <wp:positionV relativeFrom="page">
            <wp:posOffset>111125</wp:posOffset>
          </wp:positionV>
          <wp:extent cx="1724025" cy="1367790"/>
          <wp:effectExtent l="0" t="0" r="9525" b="3810"/>
          <wp:wrapNone/>
          <wp:docPr id="3" name="Bild 3" descr="WSM_LOGO_oben_D&am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SM_LOGO_oben_D&amp;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4025" cy="13677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15EDC"/>
    <w:multiLevelType w:val="hybridMultilevel"/>
    <w:tmpl w:val="FCFACB70"/>
    <w:lvl w:ilvl="0" w:tplc="04070001">
      <w:start w:val="1"/>
      <w:numFmt w:val="bullet"/>
      <w:lvlText w:val=""/>
      <w:lvlJc w:val="left"/>
      <w:pPr>
        <w:ind w:left="1068" w:hanging="360"/>
      </w:pPr>
      <w:rPr>
        <w:rFonts w:ascii="Symbol" w:hAnsi="Symbol" w:hint="default"/>
      </w:rPr>
    </w:lvl>
    <w:lvl w:ilvl="1" w:tplc="F9EA4BFA">
      <w:numFmt w:val="bullet"/>
      <w:lvlText w:val="•"/>
      <w:lvlJc w:val="left"/>
      <w:pPr>
        <w:ind w:left="2136" w:hanging="708"/>
      </w:pPr>
      <w:rPr>
        <w:rFonts w:ascii="Calibri" w:eastAsia="Calibri" w:hAnsi="Calibri" w:cs="Calibri" w:hint="default"/>
      </w:rPr>
    </w:lvl>
    <w:lvl w:ilvl="2" w:tplc="04070005">
      <w:start w:val="1"/>
      <w:numFmt w:val="bullet"/>
      <w:lvlText w:val=""/>
      <w:lvlJc w:val="left"/>
      <w:pPr>
        <w:ind w:left="2508" w:hanging="360"/>
      </w:pPr>
      <w:rPr>
        <w:rFonts w:ascii="Wingdings" w:hAnsi="Wingdings" w:hint="default"/>
      </w:rPr>
    </w:lvl>
    <w:lvl w:ilvl="3" w:tplc="04070001">
      <w:start w:val="1"/>
      <w:numFmt w:val="bullet"/>
      <w:lvlText w:val=""/>
      <w:lvlJc w:val="left"/>
      <w:pPr>
        <w:ind w:left="3228" w:hanging="360"/>
      </w:pPr>
      <w:rPr>
        <w:rFonts w:ascii="Symbol" w:hAnsi="Symbol" w:hint="default"/>
      </w:rPr>
    </w:lvl>
    <w:lvl w:ilvl="4" w:tplc="04070003">
      <w:start w:val="1"/>
      <w:numFmt w:val="bullet"/>
      <w:lvlText w:val="o"/>
      <w:lvlJc w:val="left"/>
      <w:pPr>
        <w:ind w:left="3948" w:hanging="360"/>
      </w:pPr>
      <w:rPr>
        <w:rFonts w:ascii="Courier New" w:hAnsi="Courier New" w:cs="Courier New" w:hint="default"/>
      </w:rPr>
    </w:lvl>
    <w:lvl w:ilvl="5" w:tplc="04070005">
      <w:start w:val="1"/>
      <w:numFmt w:val="bullet"/>
      <w:lvlText w:val=""/>
      <w:lvlJc w:val="left"/>
      <w:pPr>
        <w:ind w:left="4668" w:hanging="360"/>
      </w:pPr>
      <w:rPr>
        <w:rFonts w:ascii="Wingdings" w:hAnsi="Wingdings" w:hint="default"/>
      </w:rPr>
    </w:lvl>
    <w:lvl w:ilvl="6" w:tplc="04070001">
      <w:start w:val="1"/>
      <w:numFmt w:val="bullet"/>
      <w:lvlText w:val=""/>
      <w:lvlJc w:val="left"/>
      <w:pPr>
        <w:ind w:left="5388" w:hanging="360"/>
      </w:pPr>
      <w:rPr>
        <w:rFonts w:ascii="Symbol" w:hAnsi="Symbol" w:hint="default"/>
      </w:rPr>
    </w:lvl>
    <w:lvl w:ilvl="7" w:tplc="04070003">
      <w:start w:val="1"/>
      <w:numFmt w:val="bullet"/>
      <w:lvlText w:val="o"/>
      <w:lvlJc w:val="left"/>
      <w:pPr>
        <w:ind w:left="6108" w:hanging="360"/>
      </w:pPr>
      <w:rPr>
        <w:rFonts w:ascii="Courier New" w:hAnsi="Courier New" w:cs="Courier New" w:hint="default"/>
      </w:rPr>
    </w:lvl>
    <w:lvl w:ilvl="8" w:tplc="04070005">
      <w:start w:val="1"/>
      <w:numFmt w:val="bullet"/>
      <w:lvlText w:val=""/>
      <w:lvlJc w:val="left"/>
      <w:pPr>
        <w:ind w:left="6828" w:hanging="360"/>
      </w:pPr>
      <w:rPr>
        <w:rFonts w:ascii="Wingdings" w:hAnsi="Wingdings" w:hint="default"/>
      </w:rPr>
    </w:lvl>
  </w:abstractNum>
  <w:abstractNum w:abstractNumId="1" w15:restartNumberingAfterBreak="0">
    <w:nsid w:val="045C770C"/>
    <w:multiLevelType w:val="hybridMultilevel"/>
    <w:tmpl w:val="AAAE6A9A"/>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15C42564"/>
    <w:multiLevelType w:val="hybridMultilevel"/>
    <w:tmpl w:val="5FFA5D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3BD05F6C"/>
    <w:multiLevelType w:val="hybridMultilevel"/>
    <w:tmpl w:val="D70A3E06"/>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E2F701A"/>
    <w:multiLevelType w:val="hybridMultilevel"/>
    <w:tmpl w:val="E544EBD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A7B06F9"/>
    <w:multiLevelType w:val="hybridMultilevel"/>
    <w:tmpl w:val="63284E70"/>
    <w:lvl w:ilvl="0" w:tplc="3A703F50">
      <w:start w:val="30"/>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
  </w:num>
  <w:num w:numId="3">
    <w:abstractNumId w:val="4"/>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rawingGridVerticalSpacing w:val="120"/>
  <w:displayHorizontalDrawingGridEvery w:val="2"/>
  <w:displayVerticalDrawingGridEvery w:val="0"/>
  <w:noPunctuationKerning/>
  <w:characterSpacingControl w:val="doNotCompress"/>
  <w:hdrShapeDefaults>
    <o:shapedefaults v:ext="edit" spidmax="28673">
      <o:colormru v:ext="edit" colors="#053a92"/>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914"/>
    <w:rsid w:val="0000288E"/>
    <w:rsid w:val="00007024"/>
    <w:rsid w:val="000071D9"/>
    <w:rsid w:val="00010215"/>
    <w:rsid w:val="000103EE"/>
    <w:rsid w:val="000117B0"/>
    <w:rsid w:val="0001256A"/>
    <w:rsid w:val="00012DC7"/>
    <w:rsid w:val="00016EDD"/>
    <w:rsid w:val="000205C8"/>
    <w:rsid w:val="00024F51"/>
    <w:rsid w:val="00026155"/>
    <w:rsid w:val="00030B4B"/>
    <w:rsid w:val="00035391"/>
    <w:rsid w:val="0003573A"/>
    <w:rsid w:val="000378C6"/>
    <w:rsid w:val="00043712"/>
    <w:rsid w:val="00047EDF"/>
    <w:rsid w:val="00061895"/>
    <w:rsid w:val="00064F7B"/>
    <w:rsid w:val="000675DE"/>
    <w:rsid w:val="00070644"/>
    <w:rsid w:val="00070CD9"/>
    <w:rsid w:val="00072061"/>
    <w:rsid w:val="0007502A"/>
    <w:rsid w:val="00080131"/>
    <w:rsid w:val="000838AA"/>
    <w:rsid w:val="000934EF"/>
    <w:rsid w:val="00095A9F"/>
    <w:rsid w:val="000A3310"/>
    <w:rsid w:val="000A544F"/>
    <w:rsid w:val="000A5AA6"/>
    <w:rsid w:val="000B10B4"/>
    <w:rsid w:val="000B3C90"/>
    <w:rsid w:val="000B3EFF"/>
    <w:rsid w:val="000C01C8"/>
    <w:rsid w:val="000C04DC"/>
    <w:rsid w:val="000C261C"/>
    <w:rsid w:val="000C30AF"/>
    <w:rsid w:val="000C47B7"/>
    <w:rsid w:val="000C576C"/>
    <w:rsid w:val="000C6A1A"/>
    <w:rsid w:val="000C7026"/>
    <w:rsid w:val="000D3067"/>
    <w:rsid w:val="000D60F0"/>
    <w:rsid w:val="000E0210"/>
    <w:rsid w:val="000E1E1D"/>
    <w:rsid w:val="000E2084"/>
    <w:rsid w:val="000E33B5"/>
    <w:rsid w:val="000E4B20"/>
    <w:rsid w:val="000E519B"/>
    <w:rsid w:val="000F15B9"/>
    <w:rsid w:val="000F2F6A"/>
    <w:rsid w:val="000F3868"/>
    <w:rsid w:val="00100200"/>
    <w:rsid w:val="00101679"/>
    <w:rsid w:val="00101C47"/>
    <w:rsid w:val="00106914"/>
    <w:rsid w:val="00110417"/>
    <w:rsid w:val="00115A79"/>
    <w:rsid w:val="00123EEB"/>
    <w:rsid w:val="00124E37"/>
    <w:rsid w:val="0013101F"/>
    <w:rsid w:val="00150939"/>
    <w:rsid w:val="00156510"/>
    <w:rsid w:val="00164460"/>
    <w:rsid w:val="00175201"/>
    <w:rsid w:val="0017640E"/>
    <w:rsid w:val="001813D5"/>
    <w:rsid w:val="0018234A"/>
    <w:rsid w:val="0019191A"/>
    <w:rsid w:val="00192595"/>
    <w:rsid w:val="00192883"/>
    <w:rsid w:val="001935D6"/>
    <w:rsid w:val="00193802"/>
    <w:rsid w:val="001A22C6"/>
    <w:rsid w:val="001A54E6"/>
    <w:rsid w:val="001A759E"/>
    <w:rsid w:val="001B27B4"/>
    <w:rsid w:val="001B4BD6"/>
    <w:rsid w:val="001C233B"/>
    <w:rsid w:val="001C6D46"/>
    <w:rsid w:val="001E0351"/>
    <w:rsid w:val="001E1BD4"/>
    <w:rsid w:val="001E339C"/>
    <w:rsid w:val="001E7EAF"/>
    <w:rsid w:val="001F065F"/>
    <w:rsid w:val="001F2030"/>
    <w:rsid w:val="001F3753"/>
    <w:rsid w:val="001F5223"/>
    <w:rsid w:val="001F5723"/>
    <w:rsid w:val="001F63A1"/>
    <w:rsid w:val="002008D0"/>
    <w:rsid w:val="00201988"/>
    <w:rsid w:val="0022169B"/>
    <w:rsid w:val="00226381"/>
    <w:rsid w:val="00232D31"/>
    <w:rsid w:val="00233704"/>
    <w:rsid w:val="002341BD"/>
    <w:rsid w:val="002371CA"/>
    <w:rsid w:val="00240C87"/>
    <w:rsid w:val="00242157"/>
    <w:rsid w:val="002431A5"/>
    <w:rsid w:val="00245B65"/>
    <w:rsid w:val="00251BF5"/>
    <w:rsid w:val="00253A06"/>
    <w:rsid w:val="00264D44"/>
    <w:rsid w:val="00266FFD"/>
    <w:rsid w:val="00267FE5"/>
    <w:rsid w:val="00271B09"/>
    <w:rsid w:val="002759A1"/>
    <w:rsid w:val="002825A5"/>
    <w:rsid w:val="00283821"/>
    <w:rsid w:val="00285252"/>
    <w:rsid w:val="002954F4"/>
    <w:rsid w:val="002A05F4"/>
    <w:rsid w:val="002A2CD4"/>
    <w:rsid w:val="002B4A34"/>
    <w:rsid w:val="002B4C83"/>
    <w:rsid w:val="002B7DBC"/>
    <w:rsid w:val="002C2B04"/>
    <w:rsid w:val="002C2E54"/>
    <w:rsid w:val="002C30A9"/>
    <w:rsid w:val="002D101F"/>
    <w:rsid w:val="002D1D56"/>
    <w:rsid w:val="002D2506"/>
    <w:rsid w:val="002D4FBB"/>
    <w:rsid w:val="002E196E"/>
    <w:rsid w:val="002E23EB"/>
    <w:rsid w:val="002E240E"/>
    <w:rsid w:val="002E677E"/>
    <w:rsid w:val="002F0B37"/>
    <w:rsid w:val="002F2618"/>
    <w:rsid w:val="003001C4"/>
    <w:rsid w:val="00300EFC"/>
    <w:rsid w:val="00301160"/>
    <w:rsid w:val="003026E4"/>
    <w:rsid w:val="003057CB"/>
    <w:rsid w:val="00316CC4"/>
    <w:rsid w:val="00316D74"/>
    <w:rsid w:val="0032161A"/>
    <w:rsid w:val="00325674"/>
    <w:rsid w:val="003266A3"/>
    <w:rsid w:val="003274EE"/>
    <w:rsid w:val="00330B6B"/>
    <w:rsid w:val="003343C4"/>
    <w:rsid w:val="00335829"/>
    <w:rsid w:val="00337C7C"/>
    <w:rsid w:val="00347BAA"/>
    <w:rsid w:val="003507DE"/>
    <w:rsid w:val="003623B3"/>
    <w:rsid w:val="0036307B"/>
    <w:rsid w:val="00365321"/>
    <w:rsid w:val="00376905"/>
    <w:rsid w:val="00380D8B"/>
    <w:rsid w:val="003839F6"/>
    <w:rsid w:val="00384CC6"/>
    <w:rsid w:val="00394BDB"/>
    <w:rsid w:val="003A234A"/>
    <w:rsid w:val="003A2AF4"/>
    <w:rsid w:val="003B6D42"/>
    <w:rsid w:val="003C6E03"/>
    <w:rsid w:val="003D0FDF"/>
    <w:rsid w:val="003D325B"/>
    <w:rsid w:val="003D3723"/>
    <w:rsid w:val="003D4E54"/>
    <w:rsid w:val="003D4EEE"/>
    <w:rsid w:val="003D6B51"/>
    <w:rsid w:val="003E2633"/>
    <w:rsid w:val="003E30FF"/>
    <w:rsid w:val="003F4C12"/>
    <w:rsid w:val="0040630E"/>
    <w:rsid w:val="0041163C"/>
    <w:rsid w:val="00417346"/>
    <w:rsid w:val="00420F42"/>
    <w:rsid w:val="004219AD"/>
    <w:rsid w:val="00422BE6"/>
    <w:rsid w:val="004265C5"/>
    <w:rsid w:val="00431F92"/>
    <w:rsid w:val="00434441"/>
    <w:rsid w:val="00447839"/>
    <w:rsid w:val="0045105F"/>
    <w:rsid w:val="00457896"/>
    <w:rsid w:val="00464DC7"/>
    <w:rsid w:val="004663F2"/>
    <w:rsid w:val="004672D6"/>
    <w:rsid w:val="00473D5C"/>
    <w:rsid w:val="00485FE4"/>
    <w:rsid w:val="00496F4D"/>
    <w:rsid w:val="004A1FAC"/>
    <w:rsid w:val="004A3B83"/>
    <w:rsid w:val="004B134A"/>
    <w:rsid w:val="004B24A7"/>
    <w:rsid w:val="004B69C1"/>
    <w:rsid w:val="004C3346"/>
    <w:rsid w:val="004C35B2"/>
    <w:rsid w:val="004C572E"/>
    <w:rsid w:val="004D0F9C"/>
    <w:rsid w:val="004D1938"/>
    <w:rsid w:val="004E4BB7"/>
    <w:rsid w:val="004F0289"/>
    <w:rsid w:val="004F52F0"/>
    <w:rsid w:val="0050237B"/>
    <w:rsid w:val="00502B86"/>
    <w:rsid w:val="00503E7D"/>
    <w:rsid w:val="00504D5F"/>
    <w:rsid w:val="00511716"/>
    <w:rsid w:val="00512FDB"/>
    <w:rsid w:val="005150B7"/>
    <w:rsid w:val="00523568"/>
    <w:rsid w:val="00533AC0"/>
    <w:rsid w:val="00535E08"/>
    <w:rsid w:val="00536391"/>
    <w:rsid w:val="00543AFD"/>
    <w:rsid w:val="00544BE4"/>
    <w:rsid w:val="00544F06"/>
    <w:rsid w:val="00547967"/>
    <w:rsid w:val="00547AE6"/>
    <w:rsid w:val="00560336"/>
    <w:rsid w:val="00561A60"/>
    <w:rsid w:val="005620CD"/>
    <w:rsid w:val="0056451A"/>
    <w:rsid w:val="005662E8"/>
    <w:rsid w:val="005703E6"/>
    <w:rsid w:val="00573442"/>
    <w:rsid w:val="00576226"/>
    <w:rsid w:val="00581488"/>
    <w:rsid w:val="00581B14"/>
    <w:rsid w:val="00583451"/>
    <w:rsid w:val="005852BD"/>
    <w:rsid w:val="005861C8"/>
    <w:rsid w:val="005931E5"/>
    <w:rsid w:val="0059353A"/>
    <w:rsid w:val="00593A25"/>
    <w:rsid w:val="0059680C"/>
    <w:rsid w:val="005A0278"/>
    <w:rsid w:val="005A2716"/>
    <w:rsid w:val="005A5643"/>
    <w:rsid w:val="005A5A25"/>
    <w:rsid w:val="005A5E6A"/>
    <w:rsid w:val="005A6324"/>
    <w:rsid w:val="005B2664"/>
    <w:rsid w:val="005C38C5"/>
    <w:rsid w:val="005D4ADA"/>
    <w:rsid w:val="005D59C3"/>
    <w:rsid w:val="005E3C82"/>
    <w:rsid w:val="005E58C0"/>
    <w:rsid w:val="005F0A35"/>
    <w:rsid w:val="005F0F3B"/>
    <w:rsid w:val="005F2CE5"/>
    <w:rsid w:val="005F3F51"/>
    <w:rsid w:val="00601481"/>
    <w:rsid w:val="00601D9E"/>
    <w:rsid w:val="00602A64"/>
    <w:rsid w:val="006032BF"/>
    <w:rsid w:val="00606464"/>
    <w:rsid w:val="006066E1"/>
    <w:rsid w:val="00607400"/>
    <w:rsid w:val="00611352"/>
    <w:rsid w:val="006209BB"/>
    <w:rsid w:val="006229DA"/>
    <w:rsid w:val="00634833"/>
    <w:rsid w:val="00634CCA"/>
    <w:rsid w:val="006372EA"/>
    <w:rsid w:val="0064134D"/>
    <w:rsid w:val="0064149F"/>
    <w:rsid w:val="00641A9C"/>
    <w:rsid w:val="00643A66"/>
    <w:rsid w:val="006462E1"/>
    <w:rsid w:val="00650572"/>
    <w:rsid w:val="006611AB"/>
    <w:rsid w:val="00661A39"/>
    <w:rsid w:val="00663BD5"/>
    <w:rsid w:val="006655C8"/>
    <w:rsid w:val="00676050"/>
    <w:rsid w:val="006816D3"/>
    <w:rsid w:val="00686AC7"/>
    <w:rsid w:val="00687270"/>
    <w:rsid w:val="00695F6E"/>
    <w:rsid w:val="00696490"/>
    <w:rsid w:val="006A27E0"/>
    <w:rsid w:val="006A368D"/>
    <w:rsid w:val="006A4A73"/>
    <w:rsid w:val="006B6EA7"/>
    <w:rsid w:val="006C1D5F"/>
    <w:rsid w:val="006C2356"/>
    <w:rsid w:val="006C3263"/>
    <w:rsid w:val="006C3337"/>
    <w:rsid w:val="006C3B05"/>
    <w:rsid w:val="006C47B3"/>
    <w:rsid w:val="006D569C"/>
    <w:rsid w:val="006D727C"/>
    <w:rsid w:val="006E1D8A"/>
    <w:rsid w:val="006E643C"/>
    <w:rsid w:val="006F0A0E"/>
    <w:rsid w:val="006F31D8"/>
    <w:rsid w:val="00701E2C"/>
    <w:rsid w:val="007201BA"/>
    <w:rsid w:val="00734E16"/>
    <w:rsid w:val="007407DB"/>
    <w:rsid w:val="00741A6A"/>
    <w:rsid w:val="00742F5D"/>
    <w:rsid w:val="0075172F"/>
    <w:rsid w:val="00756A3D"/>
    <w:rsid w:val="00760FAE"/>
    <w:rsid w:val="0077175D"/>
    <w:rsid w:val="0077371A"/>
    <w:rsid w:val="007775E6"/>
    <w:rsid w:val="00783C5B"/>
    <w:rsid w:val="00794ABC"/>
    <w:rsid w:val="00795B02"/>
    <w:rsid w:val="00795E0D"/>
    <w:rsid w:val="007A3277"/>
    <w:rsid w:val="007A4353"/>
    <w:rsid w:val="007A51FB"/>
    <w:rsid w:val="007A537E"/>
    <w:rsid w:val="007A7411"/>
    <w:rsid w:val="007B1E96"/>
    <w:rsid w:val="007B2DC0"/>
    <w:rsid w:val="007C4D21"/>
    <w:rsid w:val="007C5DDB"/>
    <w:rsid w:val="007D0574"/>
    <w:rsid w:val="007D17FE"/>
    <w:rsid w:val="007D19CB"/>
    <w:rsid w:val="007D3126"/>
    <w:rsid w:val="007D3F28"/>
    <w:rsid w:val="007E7442"/>
    <w:rsid w:val="007F11B7"/>
    <w:rsid w:val="007F1235"/>
    <w:rsid w:val="007F3493"/>
    <w:rsid w:val="007F3C43"/>
    <w:rsid w:val="007F4F16"/>
    <w:rsid w:val="00806273"/>
    <w:rsid w:val="00806A92"/>
    <w:rsid w:val="00810E59"/>
    <w:rsid w:val="008143C6"/>
    <w:rsid w:val="00821A04"/>
    <w:rsid w:val="0082354E"/>
    <w:rsid w:val="0082440E"/>
    <w:rsid w:val="00825F37"/>
    <w:rsid w:val="008271A0"/>
    <w:rsid w:val="00827424"/>
    <w:rsid w:val="0083560F"/>
    <w:rsid w:val="00836AAA"/>
    <w:rsid w:val="00842C2D"/>
    <w:rsid w:val="00852809"/>
    <w:rsid w:val="008561DE"/>
    <w:rsid w:val="008565CC"/>
    <w:rsid w:val="0086162A"/>
    <w:rsid w:val="008667C8"/>
    <w:rsid w:val="008668F6"/>
    <w:rsid w:val="00870083"/>
    <w:rsid w:val="00870E03"/>
    <w:rsid w:val="00872A04"/>
    <w:rsid w:val="00880482"/>
    <w:rsid w:val="00880DB3"/>
    <w:rsid w:val="008859B0"/>
    <w:rsid w:val="00886C0F"/>
    <w:rsid w:val="00893E24"/>
    <w:rsid w:val="00894226"/>
    <w:rsid w:val="008951C2"/>
    <w:rsid w:val="008A237A"/>
    <w:rsid w:val="008A3EF4"/>
    <w:rsid w:val="008A58D2"/>
    <w:rsid w:val="008A7D47"/>
    <w:rsid w:val="008B4387"/>
    <w:rsid w:val="008B4696"/>
    <w:rsid w:val="008C3021"/>
    <w:rsid w:val="008C3348"/>
    <w:rsid w:val="008C57F0"/>
    <w:rsid w:val="008C79B3"/>
    <w:rsid w:val="008D0008"/>
    <w:rsid w:val="008D025A"/>
    <w:rsid w:val="008E1C17"/>
    <w:rsid w:val="008E239F"/>
    <w:rsid w:val="008E4065"/>
    <w:rsid w:val="008F1124"/>
    <w:rsid w:val="008F3BDB"/>
    <w:rsid w:val="008F3C82"/>
    <w:rsid w:val="008F5DF8"/>
    <w:rsid w:val="008F73A5"/>
    <w:rsid w:val="00902D6C"/>
    <w:rsid w:val="00904578"/>
    <w:rsid w:val="00905249"/>
    <w:rsid w:val="00907E91"/>
    <w:rsid w:val="00910F68"/>
    <w:rsid w:val="009111D7"/>
    <w:rsid w:val="00912F8B"/>
    <w:rsid w:val="009145FC"/>
    <w:rsid w:val="00922FC5"/>
    <w:rsid w:val="009250D6"/>
    <w:rsid w:val="00925E6A"/>
    <w:rsid w:val="00930DFB"/>
    <w:rsid w:val="0093777D"/>
    <w:rsid w:val="00946267"/>
    <w:rsid w:val="00956807"/>
    <w:rsid w:val="0095709C"/>
    <w:rsid w:val="00960FD3"/>
    <w:rsid w:val="00966920"/>
    <w:rsid w:val="009725D5"/>
    <w:rsid w:val="0098451E"/>
    <w:rsid w:val="0099013B"/>
    <w:rsid w:val="00992843"/>
    <w:rsid w:val="009A0D7E"/>
    <w:rsid w:val="009A150C"/>
    <w:rsid w:val="009A2673"/>
    <w:rsid w:val="009A5EC7"/>
    <w:rsid w:val="009C0A5C"/>
    <w:rsid w:val="009C1CB9"/>
    <w:rsid w:val="009C214E"/>
    <w:rsid w:val="009C3048"/>
    <w:rsid w:val="009C5D4C"/>
    <w:rsid w:val="009C6715"/>
    <w:rsid w:val="009E10AE"/>
    <w:rsid w:val="009E4BFE"/>
    <w:rsid w:val="009E67E8"/>
    <w:rsid w:val="009F267A"/>
    <w:rsid w:val="009F2CD6"/>
    <w:rsid w:val="009F637A"/>
    <w:rsid w:val="00A077A8"/>
    <w:rsid w:val="00A0793D"/>
    <w:rsid w:val="00A12826"/>
    <w:rsid w:val="00A13335"/>
    <w:rsid w:val="00A1371D"/>
    <w:rsid w:val="00A141CC"/>
    <w:rsid w:val="00A162F5"/>
    <w:rsid w:val="00A22DDD"/>
    <w:rsid w:val="00A239D3"/>
    <w:rsid w:val="00A23CD1"/>
    <w:rsid w:val="00A30F20"/>
    <w:rsid w:val="00A31819"/>
    <w:rsid w:val="00A32602"/>
    <w:rsid w:val="00A32EA6"/>
    <w:rsid w:val="00A422EA"/>
    <w:rsid w:val="00A43D6D"/>
    <w:rsid w:val="00A47A4D"/>
    <w:rsid w:val="00A51754"/>
    <w:rsid w:val="00A51902"/>
    <w:rsid w:val="00A547D7"/>
    <w:rsid w:val="00A65800"/>
    <w:rsid w:val="00A66115"/>
    <w:rsid w:val="00A70D5D"/>
    <w:rsid w:val="00A72D06"/>
    <w:rsid w:val="00A73195"/>
    <w:rsid w:val="00A74340"/>
    <w:rsid w:val="00A7602C"/>
    <w:rsid w:val="00A7780F"/>
    <w:rsid w:val="00A81E47"/>
    <w:rsid w:val="00A861B6"/>
    <w:rsid w:val="00A90E38"/>
    <w:rsid w:val="00A91B75"/>
    <w:rsid w:val="00A955CB"/>
    <w:rsid w:val="00A966A1"/>
    <w:rsid w:val="00AA1137"/>
    <w:rsid w:val="00AA4B29"/>
    <w:rsid w:val="00AA71B7"/>
    <w:rsid w:val="00AA761B"/>
    <w:rsid w:val="00AB1116"/>
    <w:rsid w:val="00AB47C9"/>
    <w:rsid w:val="00AC0BC3"/>
    <w:rsid w:val="00AC134F"/>
    <w:rsid w:val="00AD635C"/>
    <w:rsid w:val="00AE05AC"/>
    <w:rsid w:val="00AE324D"/>
    <w:rsid w:val="00AE33C4"/>
    <w:rsid w:val="00AE6267"/>
    <w:rsid w:val="00AF0AB5"/>
    <w:rsid w:val="00AF2156"/>
    <w:rsid w:val="00AF3643"/>
    <w:rsid w:val="00AF466C"/>
    <w:rsid w:val="00AF7BC4"/>
    <w:rsid w:val="00B02D0F"/>
    <w:rsid w:val="00B12A0C"/>
    <w:rsid w:val="00B20ED4"/>
    <w:rsid w:val="00B25E19"/>
    <w:rsid w:val="00B33F06"/>
    <w:rsid w:val="00B35C9A"/>
    <w:rsid w:val="00B40F79"/>
    <w:rsid w:val="00B438D6"/>
    <w:rsid w:val="00B45D62"/>
    <w:rsid w:val="00B46150"/>
    <w:rsid w:val="00B46F5D"/>
    <w:rsid w:val="00B54523"/>
    <w:rsid w:val="00B55657"/>
    <w:rsid w:val="00B5617C"/>
    <w:rsid w:val="00B5682D"/>
    <w:rsid w:val="00B64613"/>
    <w:rsid w:val="00B65863"/>
    <w:rsid w:val="00B71FF9"/>
    <w:rsid w:val="00B737E1"/>
    <w:rsid w:val="00B738B4"/>
    <w:rsid w:val="00B74AA3"/>
    <w:rsid w:val="00B74F32"/>
    <w:rsid w:val="00B759AC"/>
    <w:rsid w:val="00B7717F"/>
    <w:rsid w:val="00B9115D"/>
    <w:rsid w:val="00BA026D"/>
    <w:rsid w:val="00BA16FA"/>
    <w:rsid w:val="00BA3D11"/>
    <w:rsid w:val="00BA73DE"/>
    <w:rsid w:val="00BB0D4C"/>
    <w:rsid w:val="00BB5286"/>
    <w:rsid w:val="00BB5BE8"/>
    <w:rsid w:val="00BB7D3D"/>
    <w:rsid w:val="00BC07FA"/>
    <w:rsid w:val="00BC6198"/>
    <w:rsid w:val="00BD7F48"/>
    <w:rsid w:val="00BF5279"/>
    <w:rsid w:val="00BF78C2"/>
    <w:rsid w:val="00C02047"/>
    <w:rsid w:val="00C05ECF"/>
    <w:rsid w:val="00C106E8"/>
    <w:rsid w:val="00C134C6"/>
    <w:rsid w:val="00C179C9"/>
    <w:rsid w:val="00C20C55"/>
    <w:rsid w:val="00C20C7F"/>
    <w:rsid w:val="00C26B18"/>
    <w:rsid w:val="00C275F2"/>
    <w:rsid w:val="00C27BBB"/>
    <w:rsid w:val="00C30A53"/>
    <w:rsid w:val="00C313D8"/>
    <w:rsid w:val="00C373B6"/>
    <w:rsid w:val="00C43C17"/>
    <w:rsid w:val="00C452FD"/>
    <w:rsid w:val="00C46D78"/>
    <w:rsid w:val="00C47740"/>
    <w:rsid w:val="00C50280"/>
    <w:rsid w:val="00C50D7D"/>
    <w:rsid w:val="00C52629"/>
    <w:rsid w:val="00C5372E"/>
    <w:rsid w:val="00C539AA"/>
    <w:rsid w:val="00C61291"/>
    <w:rsid w:val="00C65C97"/>
    <w:rsid w:val="00C67DF7"/>
    <w:rsid w:val="00C7016E"/>
    <w:rsid w:val="00C711F4"/>
    <w:rsid w:val="00C72B9E"/>
    <w:rsid w:val="00C86882"/>
    <w:rsid w:val="00CA0AD6"/>
    <w:rsid w:val="00CA1ED8"/>
    <w:rsid w:val="00CA703F"/>
    <w:rsid w:val="00CA7FD5"/>
    <w:rsid w:val="00CB4753"/>
    <w:rsid w:val="00CC3522"/>
    <w:rsid w:val="00CC7DBF"/>
    <w:rsid w:val="00CD296A"/>
    <w:rsid w:val="00CE342F"/>
    <w:rsid w:val="00CF1BA1"/>
    <w:rsid w:val="00CF4653"/>
    <w:rsid w:val="00CF6C8E"/>
    <w:rsid w:val="00D06897"/>
    <w:rsid w:val="00D1412D"/>
    <w:rsid w:val="00D2546D"/>
    <w:rsid w:val="00D25D0E"/>
    <w:rsid w:val="00D2625D"/>
    <w:rsid w:val="00D44378"/>
    <w:rsid w:val="00D45853"/>
    <w:rsid w:val="00D477F6"/>
    <w:rsid w:val="00D5053B"/>
    <w:rsid w:val="00D52642"/>
    <w:rsid w:val="00D55142"/>
    <w:rsid w:val="00D56317"/>
    <w:rsid w:val="00D63506"/>
    <w:rsid w:val="00D64EA7"/>
    <w:rsid w:val="00D6565F"/>
    <w:rsid w:val="00D719E3"/>
    <w:rsid w:val="00D71E5C"/>
    <w:rsid w:val="00D73DF5"/>
    <w:rsid w:val="00D751D2"/>
    <w:rsid w:val="00D856FE"/>
    <w:rsid w:val="00D913D4"/>
    <w:rsid w:val="00D930BC"/>
    <w:rsid w:val="00DA26E8"/>
    <w:rsid w:val="00DA369D"/>
    <w:rsid w:val="00DA5981"/>
    <w:rsid w:val="00DB4179"/>
    <w:rsid w:val="00DB44CA"/>
    <w:rsid w:val="00DB4CF3"/>
    <w:rsid w:val="00DB7A9D"/>
    <w:rsid w:val="00DC2F9F"/>
    <w:rsid w:val="00DD0E78"/>
    <w:rsid w:val="00DD2A74"/>
    <w:rsid w:val="00DD4679"/>
    <w:rsid w:val="00DE4B2E"/>
    <w:rsid w:val="00DF3FB2"/>
    <w:rsid w:val="00DF636B"/>
    <w:rsid w:val="00DF6DA2"/>
    <w:rsid w:val="00E03DDF"/>
    <w:rsid w:val="00E11931"/>
    <w:rsid w:val="00E119B6"/>
    <w:rsid w:val="00E16283"/>
    <w:rsid w:val="00E2049D"/>
    <w:rsid w:val="00E23FC4"/>
    <w:rsid w:val="00E308A8"/>
    <w:rsid w:val="00E35706"/>
    <w:rsid w:val="00E3707D"/>
    <w:rsid w:val="00E4026A"/>
    <w:rsid w:val="00E5295A"/>
    <w:rsid w:val="00E53B22"/>
    <w:rsid w:val="00E638D7"/>
    <w:rsid w:val="00E72FE3"/>
    <w:rsid w:val="00E760E8"/>
    <w:rsid w:val="00E81ED8"/>
    <w:rsid w:val="00E91C02"/>
    <w:rsid w:val="00E94351"/>
    <w:rsid w:val="00E964C8"/>
    <w:rsid w:val="00E97DE7"/>
    <w:rsid w:val="00EA2A6B"/>
    <w:rsid w:val="00EA7A5D"/>
    <w:rsid w:val="00EB2E5C"/>
    <w:rsid w:val="00EB341E"/>
    <w:rsid w:val="00EB448E"/>
    <w:rsid w:val="00EB5EA5"/>
    <w:rsid w:val="00EB71C4"/>
    <w:rsid w:val="00EC154B"/>
    <w:rsid w:val="00EC3812"/>
    <w:rsid w:val="00ED032B"/>
    <w:rsid w:val="00ED3E09"/>
    <w:rsid w:val="00ED4D3A"/>
    <w:rsid w:val="00EE3555"/>
    <w:rsid w:val="00EE4F30"/>
    <w:rsid w:val="00EF5A9C"/>
    <w:rsid w:val="00F000EF"/>
    <w:rsid w:val="00F00203"/>
    <w:rsid w:val="00F032E8"/>
    <w:rsid w:val="00F1059E"/>
    <w:rsid w:val="00F10D9E"/>
    <w:rsid w:val="00F10FDB"/>
    <w:rsid w:val="00F114CC"/>
    <w:rsid w:val="00F14C43"/>
    <w:rsid w:val="00F16CA3"/>
    <w:rsid w:val="00F21E77"/>
    <w:rsid w:val="00F2205C"/>
    <w:rsid w:val="00F268B8"/>
    <w:rsid w:val="00F26FFA"/>
    <w:rsid w:val="00F27DAB"/>
    <w:rsid w:val="00F31230"/>
    <w:rsid w:val="00F3328E"/>
    <w:rsid w:val="00F3331F"/>
    <w:rsid w:val="00F34626"/>
    <w:rsid w:val="00F369FB"/>
    <w:rsid w:val="00F377C1"/>
    <w:rsid w:val="00F42EAF"/>
    <w:rsid w:val="00F42FFF"/>
    <w:rsid w:val="00F43482"/>
    <w:rsid w:val="00F67067"/>
    <w:rsid w:val="00F71A0D"/>
    <w:rsid w:val="00F7313D"/>
    <w:rsid w:val="00F80C7D"/>
    <w:rsid w:val="00F819DB"/>
    <w:rsid w:val="00F82C8A"/>
    <w:rsid w:val="00F86F8E"/>
    <w:rsid w:val="00F932B2"/>
    <w:rsid w:val="00F96A70"/>
    <w:rsid w:val="00F96AAB"/>
    <w:rsid w:val="00F96E9F"/>
    <w:rsid w:val="00FA5706"/>
    <w:rsid w:val="00FA7E5A"/>
    <w:rsid w:val="00FB3B85"/>
    <w:rsid w:val="00FB4EC5"/>
    <w:rsid w:val="00FB6895"/>
    <w:rsid w:val="00FD30DB"/>
    <w:rsid w:val="00FD7880"/>
    <w:rsid w:val="00FE02C7"/>
    <w:rsid w:val="00FE45DC"/>
    <w:rsid w:val="00FE5533"/>
    <w:rsid w:val="00FE733C"/>
    <w:rsid w:val="00FF4A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colormru v:ext="edit" colors="#053a92"/>
    </o:shapedefaults>
    <o:shapelayout v:ext="edit">
      <o:idmap v:ext="edit" data="1"/>
    </o:shapelayout>
  </w:shapeDefaults>
  <w:decimalSymbol w:val=","/>
  <w:listSeparator w:val=";"/>
  <w14:docId w14:val="69096FF7"/>
  <w15:chartTrackingRefBased/>
  <w15:docId w15:val="{6355DCAD-05D4-499C-997F-2F715FD3B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C3348"/>
    <w:pPr>
      <w:overflowPunct w:val="0"/>
      <w:autoSpaceDE w:val="0"/>
      <w:autoSpaceDN w:val="0"/>
      <w:adjustRightInd w:val="0"/>
      <w:textAlignment w:val="baseline"/>
    </w:pPr>
    <w:rPr>
      <w:rFonts w:ascii="Arial" w:hAnsi="Arial"/>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Formatvorlage1">
    <w:name w:val="Formatvorlage1"/>
    <w:basedOn w:val="Standard"/>
    <w:pPr>
      <w:overflowPunct/>
      <w:autoSpaceDE/>
      <w:autoSpaceDN/>
      <w:adjustRightInd/>
      <w:ind w:right="2835"/>
      <w:textAlignment w:val="auto"/>
    </w:pPr>
    <w:rPr>
      <w:rFonts w:ascii="Comic Sans MS" w:hAnsi="Comic Sans MS"/>
      <w:lang w:bidi="he-IL"/>
    </w:rPr>
  </w:style>
  <w:style w:type="character" w:styleId="Seitenzahl">
    <w:name w:val="page number"/>
    <w:basedOn w:val="Absatz-Standardschriftart"/>
  </w:style>
  <w:style w:type="character" w:styleId="Hyperlink">
    <w:name w:val="Hyperlink"/>
    <w:rPr>
      <w:color w:val="0000FF"/>
      <w:u w:val="single"/>
    </w:rPr>
  </w:style>
  <w:style w:type="paragraph" w:styleId="Sprechblasentext">
    <w:name w:val="Balloon Text"/>
    <w:basedOn w:val="Standard"/>
    <w:semiHidden/>
    <w:rPr>
      <w:rFonts w:ascii="Tahoma" w:hAnsi="Tahoma" w:cs="Tahoma"/>
      <w:sz w:val="16"/>
      <w:szCs w:val="16"/>
    </w:rPr>
  </w:style>
  <w:style w:type="character" w:styleId="Kommentarzeichen">
    <w:name w:val="annotation reference"/>
    <w:semiHidden/>
    <w:rPr>
      <w:sz w:val="16"/>
      <w:szCs w:val="16"/>
    </w:rPr>
  </w:style>
  <w:style w:type="paragraph" w:styleId="Kommentartext">
    <w:name w:val="annotation text"/>
    <w:basedOn w:val="Standard"/>
    <w:semiHidden/>
    <w:rPr>
      <w:sz w:val="20"/>
    </w:rPr>
  </w:style>
  <w:style w:type="paragraph" w:styleId="Kommentarthema">
    <w:name w:val="annotation subject"/>
    <w:basedOn w:val="Kommentartext"/>
    <w:next w:val="Kommentartext"/>
    <w:semiHidden/>
    <w:rPr>
      <w:b/>
      <w:bCs/>
    </w:rPr>
  </w:style>
  <w:style w:type="paragraph" w:customStyle="1" w:styleId="AB">
    <w:name w:val="AB"/>
    <w:basedOn w:val="Standard"/>
    <w:pPr>
      <w:spacing w:line="260" w:lineRule="exact"/>
      <w:jc w:val="both"/>
    </w:pPr>
    <w:rPr>
      <w:rFonts w:cs="Arial"/>
    </w:rPr>
  </w:style>
  <w:style w:type="character" w:styleId="BesuchterLink">
    <w:name w:val="FollowedHyperlink"/>
    <w:rPr>
      <w:color w:val="800080"/>
      <w:u w:val="single"/>
    </w:rPr>
  </w:style>
  <w:style w:type="paragraph" w:styleId="StandardWeb">
    <w:name w:val="Normal (Web)"/>
    <w:basedOn w:val="Standard"/>
    <w:pP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rPr>
  </w:style>
  <w:style w:type="paragraph" w:styleId="Textkrper-Zeileneinzug">
    <w:name w:val="Body Text Indent"/>
    <w:basedOn w:val="Standard"/>
    <w:link w:val="Textkrper-ZeileneinzugZchn"/>
    <w:rsid w:val="00F82C8A"/>
    <w:pPr>
      <w:overflowPunct/>
      <w:autoSpaceDE/>
      <w:autoSpaceDN/>
      <w:adjustRightInd/>
      <w:jc w:val="both"/>
      <w:textAlignment w:val="auto"/>
    </w:pPr>
    <w:rPr>
      <w:rFonts w:cs="Arial"/>
      <w:szCs w:val="22"/>
    </w:rPr>
  </w:style>
  <w:style w:type="character" w:customStyle="1" w:styleId="Textkrper-ZeileneinzugZchn">
    <w:name w:val="Textkörper-Zeileneinzug Zchn"/>
    <w:link w:val="Textkrper-Zeileneinzug"/>
    <w:rsid w:val="00F82C8A"/>
    <w:rPr>
      <w:rFonts w:ascii="Arial" w:hAnsi="Arial" w:cs="Arial"/>
      <w:sz w:val="22"/>
      <w:szCs w:val="22"/>
      <w:lang w:val="de-DE" w:eastAsia="de-DE" w:bidi="ar-SA"/>
    </w:rPr>
  </w:style>
  <w:style w:type="paragraph" w:styleId="Textkrper">
    <w:name w:val="Body Text"/>
    <w:basedOn w:val="Standard"/>
    <w:link w:val="TextkrperZchn"/>
    <w:rsid w:val="00F82C8A"/>
    <w:pPr>
      <w:jc w:val="both"/>
    </w:pPr>
    <w:rPr>
      <w:rFonts w:cs="Arial"/>
      <w:sz w:val="24"/>
      <w:szCs w:val="24"/>
    </w:rPr>
  </w:style>
  <w:style w:type="character" w:customStyle="1" w:styleId="TextkrperZchn">
    <w:name w:val="Textkörper Zchn"/>
    <w:link w:val="Textkrper"/>
    <w:rsid w:val="00F82C8A"/>
    <w:rPr>
      <w:rFonts w:ascii="Arial" w:hAnsi="Arial" w:cs="Arial"/>
      <w:sz w:val="24"/>
      <w:szCs w:val="24"/>
      <w:lang w:val="de-DE" w:eastAsia="de-DE" w:bidi="ar-SA"/>
    </w:rPr>
  </w:style>
  <w:style w:type="paragraph" w:customStyle="1" w:styleId="A">
    <w:name w:val="A"/>
    <w:basedOn w:val="Standard"/>
    <w:rsid w:val="00634833"/>
    <w:rPr>
      <w:rFonts w:cs="Arial"/>
      <w:b/>
      <w:sz w:val="24"/>
    </w:rPr>
  </w:style>
  <w:style w:type="paragraph" w:customStyle="1" w:styleId="Default">
    <w:name w:val="Default"/>
    <w:rsid w:val="003D0FDF"/>
    <w:pPr>
      <w:widowControl w:val="0"/>
      <w:suppressAutoHyphens/>
    </w:pPr>
    <w:rPr>
      <w:rFonts w:ascii="Arial" w:eastAsia="Lucida Sans Unicode" w:hAnsi="Arial" w:cs="Mangal"/>
      <w:color w:val="000000"/>
      <w:kern w:val="1"/>
      <w:sz w:val="24"/>
      <w:szCs w:val="24"/>
      <w:lang w:eastAsia="hi-IN" w:bidi="hi-IN"/>
    </w:rPr>
  </w:style>
  <w:style w:type="paragraph" w:styleId="Listenabsatz">
    <w:name w:val="List Paragraph"/>
    <w:basedOn w:val="Standard"/>
    <w:uiPriority w:val="34"/>
    <w:qFormat/>
    <w:rsid w:val="00686AC7"/>
    <w:pPr>
      <w:overflowPunct/>
      <w:autoSpaceDE/>
      <w:autoSpaceDN/>
      <w:adjustRightInd/>
      <w:spacing w:after="200" w:line="276" w:lineRule="auto"/>
      <w:ind w:left="720"/>
      <w:contextualSpacing/>
      <w:textAlignment w:val="auto"/>
    </w:pPr>
    <w:rPr>
      <w:rFonts w:ascii="Calibri" w:eastAsia="Calibri" w:hAnsi="Calibri"/>
      <w:szCs w:val="22"/>
      <w:lang w:eastAsia="en-US"/>
    </w:rPr>
  </w:style>
  <w:style w:type="character" w:customStyle="1" w:styleId="NichtaufgelsteErwhnung1">
    <w:name w:val="Nicht aufgelöste Erwähnung1"/>
    <w:uiPriority w:val="99"/>
    <w:semiHidden/>
    <w:unhideWhenUsed/>
    <w:rsid w:val="00DB7A9D"/>
    <w:rPr>
      <w:color w:val="605E5C"/>
      <w:shd w:val="clear" w:color="auto" w:fill="E1DFDD"/>
    </w:rPr>
  </w:style>
  <w:style w:type="character" w:styleId="NichtaufgelsteErwhnung">
    <w:name w:val="Unresolved Mention"/>
    <w:basedOn w:val="Absatz-Standardschriftart"/>
    <w:uiPriority w:val="99"/>
    <w:semiHidden/>
    <w:unhideWhenUsed/>
    <w:rsid w:val="005D4A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5941898">
      <w:bodyDiv w:val="1"/>
      <w:marLeft w:val="0"/>
      <w:marRight w:val="0"/>
      <w:marTop w:val="0"/>
      <w:marBottom w:val="0"/>
      <w:divBdr>
        <w:top w:val="none" w:sz="0" w:space="0" w:color="auto"/>
        <w:left w:val="none" w:sz="0" w:space="0" w:color="auto"/>
        <w:bottom w:val="none" w:sz="0" w:space="0" w:color="auto"/>
        <w:right w:val="none" w:sz="0" w:space="0" w:color="auto"/>
      </w:divBdr>
    </w:div>
    <w:div w:id="1046224191">
      <w:bodyDiv w:val="1"/>
      <w:marLeft w:val="0"/>
      <w:marRight w:val="0"/>
      <w:marTop w:val="0"/>
      <w:marBottom w:val="0"/>
      <w:divBdr>
        <w:top w:val="none" w:sz="0" w:space="0" w:color="auto"/>
        <w:left w:val="none" w:sz="0" w:space="0" w:color="auto"/>
        <w:bottom w:val="none" w:sz="0" w:space="0" w:color="auto"/>
        <w:right w:val="none" w:sz="0" w:space="0" w:color="auto"/>
      </w:divBdr>
    </w:div>
    <w:div w:id="1192180699">
      <w:bodyDiv w:val="1"/>
      <w:marLeft w:val="0"/>
      <w:marRight w:val="0"/>
      <w:marTop w:val="0"/>
      <w:marBottom w:val="0"/>
      <w:divBdr>
        <w:top w:val="none" w:sz="0" w:space="0" w:color="auto"/>
        <w:left w:val="none" w:sz="0" w:space="0" w:color="auto"/>
        <w:bottom w:val="none" w:sz="0" w:space="0" w:color="auto"/>
        <w:right w:val="none" w:sz="0" w:space="0" w:color="auto"/>
      </w:divBdr>
    </w:div>
    <w:div w:id="1533111221">
      <w:bodyDiv w:val="1"/>
      <w:marLeft w:val="0"/>
      <w:marRight w:val="0"/>
      <w:marTop w:val="0"/>
      <w:marBottom w:val="0"/>
      <w:divBdr>
        <w:top w:val="none" w:sz="0" w:space="0" w:color="auto"/>
        <w:left w:val="none" w:sz="0" w:space="0" w:color="auto"/>
        <w:bottom w:val="none" w:sz="0" w:space="0" w:color="auto"/>
        <w:right w:val="none" w:sz="0" w:space="0" w:color="auto"/>
      </w:divBdr>
    </w:div>
    <w:div w:id="1632399461">
      <w:bodyDiv w:val="1"/>
      <w:marLeft w:val="0"/>
      <w:marRight w:val="0"/>
      <w:marTop w:val="0"/>
      <w:marBottom w:val="0"/>
      <w:divBdr>
        <w:top w:val="none" w:sz="0" w:space="0" w:color="auto"/>
        <w:left w:val="none" w:sz="0" w:space="0" w:color="auto"/>
        <w:bottom w:val="none" w:sz="0" w:space="0" w:color="auto"/>
        <w:right w:val="none" w:sz="0" w:space="0" w:color="auto"/>
      </w:divBdr>
    </w:div>
    <w:div w:id="2030909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sm@mali-pr.de?subject=Bitte%20nehmen%20Sie%20mich%20aus%20Ihrem%20Presseverteil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wsm@mali-pr.de" TargetMode="External"/><Relationship Id="rId4" Type="http://schemas.openxmlformats.org/officeDocument/2006/relationships/settings" Target="settings.xml"/><Relationship Id="rId9" Type="http://schemas.openxmlformats.org/officeDocument/2006/relationships/hyperlink" Target="https://www.wsm-net.de/aktuelles/detail/?tx_news_pi1%5Bnews%5D=348&amp;tx_news_pi1%5Bcontroller%5D=News&amp;tx_news_pi1%5Baction%5D=detail&amp;cHash=ed6e8361cfa216f02a3d60e92dea46a1"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E:\Eigene%20Dateien\Vorlagen\WSM-Vorlag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5CB7A-8CE0-44C7-A522-08FF8ADBE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WSM-Vorlage</Template>
  <TotalTime>0</TotalTime>
  <Pages>2</Pages>
  <Words>550</Words>
  <Characters>4092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01</vt:lpstr>
    </vt:vector>
  </TitlesOfParts>
  <Company>EBM</Company>
  <LinksUpToDate>false</LinksUpToDate>
  <CharactersWithSpaces>4633</CharactersWithSpaces>
  <SharedDoc>false</SharedDoc>
  <HLinks>
    <vt:vector size="6" baseType="variant">
      <vt:variant>
        <vt:i4>6160426</vt:i4>
      </vt:variant>
      <vt:variant>
        <vt:i4>0</vt:i4>
      </vt:variant>
      <vt:variant>
        <vt:i4>0</vt:i4>
      </vt:variant>
      <vt:variant>
        <vt:i4>5</vt:i4>
      </vt:variant>
      <vt:variant>
        <vt:lpwstr>mailto:hade@wsm-net.de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dc:title>
  <dc:subject/>
  <dc:creator>ckleinschmidt</dc:creator>
  <cp:keywords/>
  <cp:lastModifiedBy>Eva Machill-Linnenberg - mali pr</cp:lastModifiedBy>
  <cp:revision>53</cp:revision>
  <cp:lastPrinted>2021-11-29T14:05:00Z</cp:lastPrinted>
  <dcterms:created xsi:type="dcterms:W3CDTF">2022-02-22T11:26:00Z</dcterms:created>
  <dcterms:modified xsi:type="dcterms:W3CDTF">2022-02-23T14:30:00Z</dcterms:modified>
</cp:coreProperties>
</file>